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Arial" w:hAnsi="Arial" w:cs="Arial"/>
          <w:b/>
          <w:sz w:val="36"/>
          <w:szCs w:val="36"/>
        </w:rPr>
      </w:pPr>
      <w:r>
        <w:rPr>
          <w:rFonts w:hint="default" w:ascii="Arial" w:hAnsi="Arial" w:cs="Arial"/>
          <w:b/>
          <w:sz w:val="36"/>
          <w:szCs w:val="36"/>
        </w:rPr>
        <w:drawing>
          <wp:anchor distT="0" distB="0" distL="114300" distR="114300" simplePos="0" relativeHeight="251660288" behindDoc="1" locked="0" layoutInCell="1" allowOverlap="1">
            <wp:simplePos x="0" y="0"/>
            <wp:positionH relativeFrom="column">
              <wp:posOffset>-452755</wp:posOffset>
            </wp:positionH>
            <wp:positionV relativeFrom="paragraph">
              <wp:posOffset>-464820</wp:posOffset>
            </wp:positionV>
            <wp:extent cx="7567295" cy="10705465"/>
            <wp:effectExtent l="0" t="0" r="14605" b="635"/>
            <wp:wrapNone/>
            <wp:docPr id="5" name="图片 5" descr="cbf986be1d37f2bccf4bbaf7a103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bf986be1d37f2bccf4bbaf7a1034f0"/>
                    <pic:cNvPicPr>
                      <a:picLocks noChangeAspect="1"/>
                    </pic:cNvPicPr>
                  </pic:nvPicPr>
                  <pic:blipFill>
                    <a:blip r:embed="rId6"/>
                    <a:stretch>
                      <a:fillRect/>
                    </a:stretch>
                  </pic:blipFill>
                  <pic:spPr>
                    <a:xfrm>
                      <a:off x="0" y="0"/>
                      <a:ext cx="7567295" cy="10705465"/>
                    </a:xfrm>
                    <a:prstGeom prst="rect">
                      <a:avLst/>
                    </a:prstGeom>
                  </pic:spPr>
                </pic:pic>
              </a:graphicData>
            </a:graphic>
          </wp:anchor>
        </w:drawing>
      </w:r>
      <w:r>
        <w:rPr>
          <w:rFonts w:hint="default" w:ascii="Arial" w:hAnsi="Arial" w:cs="Arial"/>
        </w:rPr>
        <w:drawing>
          <wp:inline distT="0" distB="0" distL="114300" distR="114300">
            <wp:extent cx="2050415" cy="589280"/>
            <wp:effectExtent l="0" t="0" r="6985"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2050415" cy="589280"/>
                    </a:xfrm>
                    <a:prstGeom prst="rect">
                      <a:avLst/>
                    </a:prstGeom>
                    <a:noFill/>
                    <a:ln>
                      <a:noFill/>
                    </a:ln>
                  </pic:spPr>
                </pic:pic>
              </a:graphicData>
            </a:graphic>
          </wp:inline>
        </w:drawing>
      </w:r>
    </w:p>
    <w:p>
      <w:pPr>
        <w:jc w:val="left"/>
        <w:rPr>
          <w:rFonts w:hint="default" w:ascii="Arial" w:hAnsi="Arial" w:cs="Arial"/>
          <w:sz w:val="36"/>
        </w:rPr>
        <w:sectPr>
          <w:footerReference r:id="rId3" w:type="default"/>
          <w:pgSz w:w="11906" w:h="16838"/>
          <w:pgMar w:top="720" w:right="720" w:bottom="720" w:left="720" w:header="851" w:footer="567" w:gutter="0"/>
          <w:cols w:space="425" w:num="1"/>
          <w:docGrid w:type="lines" w:linePitch="312" w:charSpace="0"/>
        </w:sectPr>
      </w:pPr>
      <w:r>
        <w:rPr>
          <w:rFonts w:hint="default" w:ascii="Arial" w:hAnsi="Arial" w:cs="Arial"/>
          <w:sz w:val="3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5542280</wp:posOffset>
                </wp:positionV>
                <wp:extent cx="3689350" cy="6908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689374" cy="690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ascii="Arial" w:hAnsi="Arial" w:eastAsia="Microsoft YaHei UI" w:cs="Arial"/>
                                <w:sz w:val="48"/>
                                <w:szCs w:val="48"/>
                              </w:rPr>
                            </w:pPr>
                            <w:r>
                              <w:rPr>
                                <w:rFonts w:hint="default" w:ascii="Arial" w:hAnsi="Arial" w:eastAsia="Microsoft YaHei UI" w:cs="Arial"/>
                                <w:sz w:val="48"/>
                                <w:szCs w:val="48"/>
                              </w:rPr>
                              <w:t>Specification Document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436.4pt;height:54.4pt;width:290.5pt;mso-position-horizontal:center;mso-position-horizontal-relative:margin;z-index:251663360;mso-width-relative:page;mso-height-relative:page;" filled="f" stroked="f" coordsize="21600,21600" o:gfxdata="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Qi6Rq2QAAAAgBAAAPAAAAAAAAAAEAIAAAACIAAABk&#10;cnMvZG93bnJldi54bWxQSwECFAAUAAAACACHTuJAjEThbj4CAABoBAAADgAAAAAAAAABACAAAAAo&#10;AQAAZHJzL2Uyb0RvYy54bWxQSwUGAAAAAAYABgBZAQAA2AUAAAAA&#10;">
                <v:fill on="f" focussize="0,0"/>
                <v:stroke on="f" weight="0.5pt"/>
                <v:imagedata o:title=""/>
                <o:lock v:ext="edit" aspectratio="f"/>
                <v:textbox>
                  <w:txbxContent>
                    <w:p>
                      <w:pPr>
                        <w:jc w:val="distribute"/>
                        <w:rPr>
                          <w:rFonts w:hint="default" w:ascii="Arial" w:hAnsi="Arial" w:eastAsia="Microsoft YaHei UI" w:cs="Arial"/>
                          <w:sz w:val="48"/>
                          <w:szCs w:val="48"/>
                        </w:rPr>
                      </w:pPr>
                      <w:r>
                        <w:rPr>
                          <w:rFonts w:hint="default" w:ascii="Arial" w:hAnsi="Arial" w:eastAsia="Microsoft YaHei UI" w:cs="Arial"/>
                          <w:sz w:val="48"/>
                          <w:szCs w:val="48"/>
                        </w:rPr>
                        <w:t>Specification Document</w:t>
                      </w:r>
                    </w:p>
                  </w:txbxContent>
                </v:textbox>
              </v:shape>
            </w:pict>
          </mc:Fallback>
        </mc:AlternateContent>
      </w:r>
      <w:r>
        <w:rPr>
          <w:rFonts w:hint="default" w:ascii="Arial" w:hAnsi="Arial" w:cs="Arial"/>
          <w:sz w:val="36"/>
        </w:rPr>
        <mc:AlternateContent>
          <mc:Choice Requires="wps">
            <w:drawing>
              <wp:anchor distT="0" distB="0" distL="114300" distR="114300" simplePos="0" relativeHeight="251661312" behindDoc="0" locked="0" layoutInCell="1" allowOverlap="1">
                <wp:simplePos x="0" y="0"/>
                <wp:positionH relativeFrom="column">
                  <wp:posOffset>1007745</wp:posOffset>
                </wp:positionH>
                <wp:positionV relativeFrom="paragraph">
                  <wp:posOffset>540385</wp:posOffset>
                </wp:positionV>
                <wp:extent cx="4652010" cy="671830"/>
                <wp:effectExtent l="0" t="0" r="1905" b="6350"/>
                <wp:wrapNone/>
                <wp:docPr id="7" name="文本框 7"/>
                <wp:cNvGraphicFramePr/>
                <a:graphic xmlns:a="http://schemas.openxmlformats.org/drawingml/2006/main">
                  <a:graphicData uri="http://schemas.microsoft.com/office/word/2010/wordprocessingShape">
                    <wps:wsp>
                      <wps:cNvSpPr txBox="1"/>
                      <wps:spPr>
                        <a:xfrm>
                          <a:off x="0" y="0"/>
                          <a:ext cx="4652010" cy="67151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ascii="Arial" w:hAnsi="Arial" w:eastAsia="Microsoft YaHei UI" w:cs="Arial"/>
                                <w:b/>
                                <w:sz w:val="44"/>
                                <w:szCs w:val="44"/>
                              </w:rPr>
                            </w:pPr>
                            <w:r>
                              <w:rPr>
                                <w:rFonts w:hint="default" w:ascii="Arial" w:hAnsi="Arial" w:eastAsia="Microsoft YaHei UI" w:cs="Arial"/>
                                <w:b/>
                                <w:sz w:val="44"/>
                                <w:szCs w:val="44"/>
                              </w:rPr>
                              <w:t>Video Playback Control Server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35pt;margin-top:42.55pt;height:52.9pt;width:366.3pt;z-index:251661312;mso-width-relative:page;mso-height-relative:page;" fillcolor="#FFFFFF [3201]" filled="t" stroked="f" coordsize="21600,21600" o:gfxdata="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0IeM7VAAAACgEAAA8AAAAAAAAA&#10;AQAgAAAAIgAAAGRycy9kb3ducmV2LnhtbFBLAQIUABQAAAAIAIdO4kA82gdETQIAAI8EAAAOAAAA&#10;AAAAAAEAIAAAACQBAABkcnMvZTJvRG9jLnhtbFBLBQYAAAAABgAGAFkBAADjBQAAAAA=&#10;">
                <v:fill on="t" focussize="0,0"/>
                <v:stroke on="f" weight="0.5pt"/>
                <v:imagedata o:title=""/>
                <o:lock v:ext="edit" aspectratio="f"/>
                <v:textbox>
                  <w:txbxContent>
                    <w:p>
                      <w:pPr>
                        <w:jc w:val="distribute"/>
                        <w:rPr>
                          <w:rFonts w:hint="default" w:ascii="Arial" w:hAnsi="Arial" w:eastAsia="Microsoft YaHei UI" w:cs="Arial"/>
                          <w:b/>
                          <w:sz w:val="44"/>
                          <w:szCs w:val="44"/>
                        </w:rPr>
                      </w:pPr>
                      <w:r>
                        <w:rPr>
                          <w:rFonts w:hint="default" w:ascii="Arial" w:hAnsi="Arial" w:eastAsia="Microsoft YaHei UI" w:cs="Arial"/>
                          <w:b/>
                          <w:sz w:val="44"/>
                          <w:szCs w:val="44"/>
                        </w:rPr>
                        <w:t>Video Playback Control Server</w:t>
                      </w:r>
                    </w:p>
                  </w:txbxContent>
                </v:textbox>
              </v:shape>
            </w:pict>
          </mc:Fallback>
        </mc:AlternateContent>
      </w:r>
      <w:r>
        <w:rPr>
          <w:rFonts w:hint="default" w:ascii="Arial" w:hAnsi="Arial" w:cs="Arial" w:eastAsiaTheme="minorEastAsia"/>
          <w:b/>
          <w:sz w:val="36"/>
          <w:szCs w:val="36"/>
          <w:lang w:eastAsia="zh-CN"/>
        </w:rPr>
        <w:drawing>
          <wp:anchor distT="0" distB="0" distL="114300" distR="114300" simplePos="0" relativeHeight="251659264" behindDoc="0" locked="0" layoutInCell="1" allowOverlap="1">
            <wp:simplePos x="0" y="0"/>
            <wp:positionH relativeFrom="column">
              <wp:posOffset>660400</wp:posOffset>
            </wp:positionH>
            <wp:positionV relativeFrom="paragraph">
              <wp:posOffset>711200</wp:posOffset>
            </wp:positionV>
            <wp:extent cx="5718810" cy="5718810"/>
            <wp:effectExtent l="0" t="0" r="5715" b="5715"/>
            <wp:wrapNone/>
            <wp:docPr id="11" name="图片 11" descr="C:\Users\new\Desktop\产品相册副本.png产品相册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new\Desktop\产品相册副本.png产品相册副本"/>
                    <pic:cNvPicPr>
                      <a:picLocks noChangeAspect="1"/>
                    </pic:cNvPicPr>
                  </pic:nvPicPr>
                  <pic:blipFill>
                    <a:blip r:embed="rId8"/>
                    <a:srcRect/>
                    <a:stretch>
                      <a:fillRect/>
                    </a:stretch>
                  </pic:blipFill>
                  <pic:spPr>
                    <a:xfrm>
                      <a:off x="0" y="0"/>
                      <a:ext cx="5718810" cy="5718810"/>
                    </a:xfrm>
                    <a:prstGeom prst="rect">
                      <a:avLst/>
                    </a:prstGeom>
                  </pic:spPr>
                </pic:pic>
              </a:graphicData>
            </a:graphic>
          </wp:anchor>
        </w:drawing>
      </w:r>
      <w:r>
        <w:rPr>
          <w:rFonts w:hint="default" w:ascii="Arial" w:hAnsi="Arial" w:cs="Arial"/>
          <w:sz w:val="36"/>
        </w:rPr>
        <mc:AlternateContent>
          <mc:Choice Requires="wps">
            <w:drawing>
              <wp:anchor distT="0" distB="0" distL="114300" distR="114300" simplePos="0" relativeHeight="251662336" behindDoc="0" locked="0" layoutInCell="1" allowOverlap="1">
                <wp:simplePos x="0" y="0"/>
                <wp:positionH relativeFrom="column">
                  <wp:posOffset>2430145</wp:posOffset>
                </wp:positionH>
                <wp:positionV relativeFrom="paragraph">
                  <wp:posOffset>1372870</wp:posOffset>
                </wp:positionV>
                <wp:extent cx="1842770" cy="713740"/>
                <wp:effectExtent l="0" t="0" r="5080" b="10160"/>
                <wp:wrapNone/>
                <wp:docPr id="8" name="文本框 8"/>
                <wp:cNvGraphicFramePr/>
                <a:graphic xmlns:a="http://schemas.openxmlformats.org/drawingml/2006/main">
                  <a:graphicData uri="http://schemas.microsoft.com/office/word/2010/wordprocessingShape">
                    <wps:wsp>
                      <wps:cNvSpPr txBox="1"/>
                      <wps:spPr>
                        <a:xfrm>
                          <a:off x="2625090" y="2804795"/>
                          <a:ext cx="1842770" cy="7137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hint="default" w:ascii="Arial" w:hAnsi="Arial" w:eastAsia="Microsoft YaHei UI" w:cs="Arial"/>
                                <w:b/>
                                <w:sz w:val="64"/>
                                <w:szCs w:val="64"/>
                              </w:rPr>
                            </w:pPr>
                            <w:r>
                              <w:rPr>
                                <w:rFonts w:hint="default" w:ascii="Arial" w:hAnsi="Arial" w:eastAsia="Microsoft YaHei UI" w:cs="Arial"/>
                                <w:b/>
                                <w:sz w:val="64"/>
                                <w:szCs w:val="64"/>
                              </w:rPr>
                              <w:t>S</w:t>
                            </w:r>
                            <w:r>
                              <w:rPr>
                                <w:rFonts w:hint="default" w:ascii="Arial" w:hAnsi="Arial" w:eastAsia="Microsoft YaHei UI" w:cs="Arial"/>
                                <w:b/>
                                <w:sz w:val="64"/>
                                <w:szCs w:val="64"/>
                                <w:lang w:val="en-US" w:eastAsia="zh-CN"/>
                              </w:rPr>
                              <w:t>6</w:t>
                            </w:r>
                            <w:r>
                              <w:rPr>
                                <w:rFonts w:hint="default" w:ascii="Arial" w:hAnsi="Arial" w:eastAsia="Microsoft YaHei UI" w:cs="Arial"/>
                                <w:b/>
                                <w:sz w:val="64"/>
                                <w:szCs w:val="64"/>
                              </w:rPr>
                              <w:t>-UHD</w:t>
                            </w:r>
                          </w:p>
                          <w:p>
                            <w:pPr>
                              <w:rPr>
                                <w:rFonts w:hint="default" w:ascii="Arial" w:hAnsi="Arial" w:cs="Arial"/>
                                <w:sz w:val="64"/>
                                <w:szCs w:val="6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35pt;margin-top:108.1pt;height:56.2pt;width:145.1pt;z-index:251662336;mso-width-relative:page;mso-height-relative:page;" fillcolor="#FFFFFF [3201]" filled="t" stroked="f" coordsize="21600,21600" o:gfxdata="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1ii&#10;etYAAAALAQAADwAAAAAAAAABACAAAAAiAAAAZHJzL2Rvd25yZXYueG1sUEsBAhQAFAAAAAgAh07i&#10;QIo0SbVdAgAAmwQAAA4AAAAAAAAAAQAgAAAAJQEAAGRycy9lMm9Eb2MueG1sUEsFBgAAAAAGAAYA&#10;WQEAAPQFAAAAAA==&#10;">
                <v:fill on="t" focussize="0,0"/>
                <v:stroke on="f" weight="0.5pt"/>
                <v:imagedata o:title=""/>
                <o:lock v:ext="edit" aspectratio="f"/>
                <v:textbox>
                  <w:txbxContent>
                    <w:p>
                      <w:pPr>
                        <w:jc w:val="distribute"/>
                        <w:rPr>
                          <w:rFonts w:hint="default" w:ascii="Arial" w:hAnsi="Arial" w:eastAsia="Microsoft YaHei UI" w:cs="Arial"/>
                          <w:b/>
                          <w:sz w:val="64"/>
                          <w:szCs w:val="64"/>
                        </w:rPr>
                      </w:pPr>
                      <w:r>
                        <w:rPr>
                          <w:rFonts w:hint="default" w:ascii="Arial" w:hAnsi="Arial" w:eastAsia="Microsoft YaHei UI" w:cs="Arial"/>
                          <w:b/>
                          <w:sz w:val="64"/>
                          <w:szCs w:val="64"/>
                        </w:rPr>
                        <w:t>S</w:t>
                      </w:r>
                      <w:r>
                        <w:rPr>
                          <w:rFonts w:hint="default" w:ascii="Arial" w:hAnsi="Arial" w:eastAsia="Microsoft YaHei UI" w:cs="Arial"/>
                          <w:b/>
                          <w:sz w:val="64"/>
                          <w:szCs w:val="64"/>
                          <w:lang w:val="en-US" w:eastAsia="zh-CN"/>
                        </w:rPr>
                        <w:t>6</w:t>
                      </w:r>
                      <w:r>
                        <w:rPr>
                          <w:rFonts w:hint="default" w:ascii="Arial" w:hAnsi="Arial" w:eastAsia="Microsoft YaHei UI" w:cs="Arial"/>
                          <w:b/>
                          <w:sz w:val="64"/>
                          <w:szCs w:val="64"/>
                        </w:rPr>
                        <w:t>-UHD</w:t>
                      </w:r>
                    </w:p>
                    <w:p>
                      <w:pPr>
                        <w:rPr>
                          <w:rFonts w:hint="default" w:ascii="Arial" w:hAnsi="Arial" w:cs="Arial"/>
                          <w:sz w:val="64"/>
                          <w:szCs w:val="64"/>
                        </w:rPr>
                      </w:pPr>
                    </w:p>
                  </w:txbxContent>
                </v:textbox>
              </v:shape>
            </w:pict>
          </mc:Fallback>
        </mc:AlternateContent>
      </w:r>
    </w:p>
    <w:p>
      <w:pPr>
        <w:jc w:val="left"/>
        <w:rPr>
          <w:rFonts w:hint="default" w:ascii="Arial" w:hAnsi="Arial" w:eastAsia="Microsoft YaHei UI" w:cs="Arial"/>
          <w:b/>
          <w:bCs/>
          <w:color w:val="000000"/>
          <w:kern w:val="0"/>
          <w:sz w:val="32"/>
          <w:szCs w:val="32"/>
          <w:lang w:bidi="ar"/>
        </w:rPr>
      </w:pPr>
      <w:r>
        <w:rPr>
          <w:rFonts w:hint="default" w:ascii="Arial" w:hAnsi="Arial" w:eastAsia="Microsoft YaHei UI" w:cs="Arial"/>
          <w:b/>
          <w:bCs/>
          <w:color w:val="000000"/>
          <w:kern w:val="0"/>
          <w:sz w:val="32"/>
          <w:szCs w:val="32"/>
          <w:lang w:bidi="ar"/>
        </w:rPr>
        <w:t>Revision History</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845"/>
        <w:gridCol w:w="7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bottom w:val="single" w:color="auto" w:sz="4" w:space="0"/>
              <w:right w:val="nil"/>
            </w:tcBorders>
            <w:shd w:val="clear" w:color="auto" w:fill="D7D7D7" w:themeFill="background1" w:themeFillShade="D8"/>
            <w:vAlign w:val="center"/>
          </w:tcPr>
          <w:p>
            <w:pPr>
              <w:jc w:val="center"/>
              <w:rPr>
                <w:rFonts w:hint="default" w:ascii="Arial" w:hAnsi="Arial" w:cs="Arial"/>
                <w:b w:val="0"/>
                <w:bCs/>
                <w:color w:val="FFFFFF" w:themeColor="background1"/>
                <w:kern w:val="0"/>
                <w:szCs w:val="18"/>
                <w14:textFill>
                  <w14:solidFill>
                    <w14:schemeClr w14:val="bg1"/>
                  </w14:solidFill>
                </w14:textFill>
              </w:rPr>
            </w:pPr>
            <w:r>
              <w:rPr>
                <w:rFonts w:hint="default" w:ascii="Arial" w:hAnsi="Arial" w:cs="Arial"/>
                <w:b/>
                <w:bCs w:val="0"/>
                <w:color w:val="auto"/>
                <w:kern w:val="0"/>
                <w:szCs w:val="18"/>
              </w:rPr>
              <w:t>Release version</w:t>
            </w:r>
          </w:p>
        </w:tc>
        <w:tc>
          <w:tcPr>
            <w:tcW w:w="1845" w:type="dxa"/>
            <w:tcBorders>
              <w:bottom w:val="single" w:color="auto" w:sz="4" w:space="0"/>
            </w:tcBorders>
            <w:shd w:val="clear" w:color="auto" w:fill="D7D7D7" w:themeFill="background1" w:themeFillShade="D8"/>
            <w:vAlign w:val="center"/>
          </w:tcPr>
          <w:p>
            <w:pPr>
              <w:jc w:val="center"/>
              <w:rPr>
                <w:rFonts w:hint="default" w:ascii="Arial" w:hAnsi="Arial" w:cs="Arial"/>
                <w:b w:val="0"/>
                <w:bCs/>
                <w:color w:val="FFFFFF" w:themeColor="background1"/>
                <w:kern w:val="0"/>
                <w:szCs w:val="18"/>
                <w14:textFill>
                  <w14:solidFill>
                    <w14:schemeClr w14:val="bg1"/>
                  </w14:solidFill>
                </w14:textFill>
              </w:rPr>
            </w:pPr>
            <w:r>
              <w:rPr>
                <w:rFonts w:hint="default" w:ascii="Arial" w:hAnsi="Arial" w:cs="Arial"/>
                <w:b/>
                <w:bCs w:val="0"/>
                <w:color w:val="auto"/>
                <w:kern w:val="0"/>
                <w:szCs w:val="18"/>
              </w:rPr>
              <w:t>Release date</w:t>
            </w:r>
          </w:p>
        </w:tc>
        <w:tc>
          <w:tcPr>
            <w:tcW w:w="7056" w:type="dxa"/>
            <w:tcBorders>
              <w:bottom w:val="single" w:color="auto" w:sz="4" w:space="0"/>
            </w:tcBorders>
            <w:shd w:val="clear" w:color="auto" w:fill="D7D7D7" w:themeFill="background1" w:themeFillShade="D8"/>
            <w:vAlign w:val="center"/>
          </w:tcPr>
          <w:p>
            <w:pPr>
              <w:jc w:val="center"/>
              <w:rPr>
                <w:rFonts w:hint="default" w:ascii="Arial" w:hAnsi="Arial" w:cs="Arial"/>
                <w:b w:val="0"/>
                <w:bCs/>
                <w:color w:val="FFFFFF" w:themeColor="background1"/>
                <w:kern w:val="0"/>
                <w:szCs w:val="18"/>
                <w14:textFill>
                  <w14:solidFill>
                    <w14:schemeClr w14:val="bg1"/>
                  </w14:solidFill>
                </w14:textFill>
              </w:rPr>
            </w:pPr>
            <w:r>
              <w:rPr>
                <w:rFonts w:hint="default" w:ascii="Arial" w:hAnsi="Arial" w:cs="Arial"/>
                <w:b/>
                <w:bCs w:val="0"/>
                <w:color w:val="auto"/>
                <w:kern w:val="0"/>
                <w:szCs w:val="18"/>
              </w:rPr>
              <w:t>Release notes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bCs/>
              </w:rPr>
            </w:pPr>
            <w:r>
              <w:rPr>
                <w:rFonts w:hint="default" w:ascii="Arial" w:hAnsi="Arial" w:cs="Arial"/>
                <w:b/>
                <w:bCs/>
              </w:rPr>
              <w:t>V1.0</w:t>
            </w:r>
          </w:p>
        </w:tc>
        <w:tc>
          <w:tcPr>
            <w:tcW w:w="1845" w:type="dxa"/>
            <w:tcBorders>
              <w:top w:val="single" w:color="auto" w:sz="4" w:space="0"/>
              <w:bottom w:val="single" w:color="auto" w:sz="4" w:space="0"/>
            </w:tcBorders>
            <w:vAlign w:val="center"/>
          </w:tcPr>
          <w:p>
            <w:pPr>
              <w:jc w:val="center"/>
              <w:rPr>
                <w:rFonts w:hint="default" w:ascii="Arial" w:hAnsi="Arial" w:cs="Arial"/>
              </w:rPr>
            </w:pPr>
            <w:r>
              <w:rPr>
                <w:rFonts w:hint="default" w:ascii="Arial" w:hAnsi="Arial" w:cs="Arial"/>
              </w:rPr>
              <w:t>2021-08-31</w:t>
            </w:r>
          </w:p>
        </w:tc>
        <w:tc>
          <w:tcPr>
            <w:tcW w:w="7056" w:type="dxa"/>
            <w:tcBorders>
              <w:top w:val="single" w:color="auto" w:sz="4" w:space="0"/>
              <w:bottom w:val="single" w:color="auto" w:sz="4" w:space="0"/>
            </w:tcBorders>
            <w:vAlign w:val="center"/>
          </w:tcPr>
          <w:p>
            <w:pPr>
              <w:rPr>
                <w:rFonts w:hint="default" w:ascii="Arial" w:hAnsi="Arial" w:cs="Arial"/>
              </w:rPr>
            </w:pPr>
            <w:r>
              <w:rPr>
                <w:rFonts w:hint="default" w:ascii="Arial" w:hAnsi="Arial" w:cs="Arial"/>
              </w:rPr>
              <w:t xml:space="preserve">• </w:t>
            </w:r>
            <w:r>
              <w:rPr>
                <w:rFonts w:hint="default" w:ascii="Arial" w:hAnsi="Arial" w:cs="Arial"/>
              </w:rPr>
              <w:t>Initial release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bCs/>
              </w:rPr>
            </w:pPr>
            <w:r>
              <w:rPr>
                <w:rFonts w:hint="default" w:ascii="Arial" w:hAnsi="Arial" w:cs="Arial"/>
                <w:b/>
                <w:bCs/>
              </w:rPr>
              <w:t>V1.1</w:t>
            </w:r>
          </w:p>
        </w:tc>
        <w:tc>
          <w:tcPr>
            <w:tcW w:w="1845" w:type="dxa"/>
            <w:tcBorders>
              <w:top w:val="single" w:color="auto" w:sz="4" w:space="0"/>
              <w:bottom w:val="single" w:color="auto" w:sz="4" w:space="0"/>
            </w:tcBorders>
            <w:vAlign w:val="center"/>
          </w:tcPr>
          <w:p>
            <w:pPr>
              <w:jc w:val="center"/>
              <w:rPr>
                <w:rFonts w:hint="default" w:ascii="Arial" w:hAnsi="Arial" w:cs="Arial"/>
              </w:rPr>
            </w:pPr>
            <w:r>
              <w:rPr>
                <w:rFonts w:hint="default" w:ascii="Arial" w:hAnsi="Arial" w:cs="Arial"/>
              </w:rPr>
              <w:t>2022-06-15</w:t>
            </w:r>
          </w:p>
        </w:tc>
        <w:tc>
          <w:tcPr>
            <w:tcW w:w="7056" w:type="dxa"/>
            <w:tcBorders>
              <w:top w:val="single" w:color="auto" w:sz="4" w:space="0"/>
              <w:bottom w:val="single" w:color="auto" w:sz="4" w:space="0"/>
            </w:tcBorders>
            <w:vAlign w:val="center"/>
          </w:tcPr>
          <w:p>
            <w:pPr>
              <w:rPr>
                <w:rFonts w:hint="default" w:ascii="Arial" w:hAnsi="Arial" w:cs="Arial"/>
              </w:rPr>
            </w:pPr>
            <w:r>
              <w:rPr>
                <w:rFonts w:hint="default" w:ascii="Arial" w:hAnsi="Arial" w:cs="Arial"/>
              </w:rPr>
              <w:t xml:space="preserve">• </w:t>
            </w:r>
            <w:r>
              <w:rPr>
                <w:rFonts w:hint="default" w:ascii="Arial" w:hAnsi="Arial" w:cs="Arial"/>
              </w:rPr>
              <w:t>Update Power Supply/Graphics Card/VGA/COM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1555"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bCs/>
              </w:rPr>
            </w:pPr>
            <w:r>
              <w:rPr>
                <w:rFonts w:hint="default" w:ascii="Arial" w:hAnsi="Arial" w:cs="Arial"/>
                <w:b/>
                <w:bCs/>
              </w:rPr>
              <w:t>V1.2</w:t>
            </w:r>
          </w:p>
        </w:tc>
        <w:tc>
          <w:tcPr>
            <w:tcW w:w="1845" w:type="dxa"/>
            <w:tcBorders>
              <w:top w:val="single" w:color="auto" w:sz="4" w:space="0"/>
              <w:bottom w:val="single" w:color="auto" w:sz="4" w:space="0"/>
            </w:tcBorders>
            <w:vAlign w:val="center"/>
          </w:tcPr>
          <w:p>
            <w:pPr>
              <w:jc w:val="center"/>
              <w:rPr>
                <w:rFonts w:hint="default" w:ascii="Arial" w:hAnsi="Arial" w:cs="Arial"/>
              </w:rPr>
            </w:pPr>
            <w:r>
              <w:rPr>
                <w:rFonts w:hint="default" w:ascii="Arial" w:hAnsi="Arial" w:cs="Arial"/>
              </w:rPr>
              <w:t>2022-09-06</w:t>
            </w:r>
          </w:p>
        </w:tc>
        <w:tc>
          <w:tcPr>
            <w:tcW w:w="7056" w:type="dxa"/>
            <w:tcBorders>
              <w:top w:val="single" w:color="auto" w:sz="4" w:space="0"/>
              <w:bottom w:val="single" w:color="auto" w:sz="4" w:space="0"/>
            </w:tcBorders>
            <w:vAlign w:val="center"/>
          </w:tcPr>
          <w:p>
            <w:pPr>
              <w:rPr>
                <w:rFonts w:hint="default" w:ascii="Arial" w:hAnsi="Arial" w:cs="Arial"/>
              </w:rPr>
            </w:pPr>
            <w:r>
              <w:rPr>
                <w:rFonts w:hint="default" w:ascii="Arial" w:hAnsi="Arial" w:cs="Arial"/>
              </w:rPr>
              <w:t xml:space="preserve">• </w:t>
            </w:r>
            <w:r>
              <w:rPr>
                <w:rFonts w:hint="default" w:ascii="Arial" w:hAnsi="Arial" w:cs="Arial"/>
              </w:rPr>
              <w:t>Update Appearance Specifications/System 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1555"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bCs/>
              </w:rPr>
            </w:pPr>
            <w:r>
              <w:rPr>
                <w:rFonts w:hint="default" w:ascii="Arial" w:hAnsi="Arial" w:cs="Arial"/>
                <w:b/>
                <w:bCs/>
              </w:rPr>
              <w:t>V1.3</w:t>
            </w:r>
          </w:p>
        </w:tc>
        <w:tc>
          <w:tcPr>
            <w:tcW w:w="1845" w:type="dxa"/>
            <w:tcBorders>
              <w:top w:val="single" w:color="auto" w:sz="4" w:space="0"/>
              <w:bottom w:val="single" w:color="auto" w:sz="4" w:space="0"/>
            </w:tcBorders>
            <w:vAlign w:val="center"/>
          </w:tcPr>
          <w:p>
            <w:pPr>
              <w:jc w:val="center"/>
              <w:rPr>
                <w:rFonts w:hint="default" w:ascii="Arial" w:hAnsi="Arial" w:cs="Arial"/>
              </w:rPr>
            </w:pPr>
            <w:r>
              <w:rPr>
                <w:rFonts w:hint="default" w:ascii="Arial" w:hAnsi="Arial" w:cs="Arial"/>
              </w:rPr>
              <w:t>2023-05-22</w:t>
            </w:r>
          </w:p>
        </w:tc>
        <w:tc>
          <w:tcPr>
            <w:tcW w:w="7056" w:type="dxa"/>
            <w:tcBorders>
              <w:top w:val="single" w:color="auto" w:sz="4" w:space="0"/>
              <w:bottom w:val="single" w:color="auto" w:sz="4" w:space="0"/>
            </w:tcBorders>
            <w:vAlign w:val="center"/>
          </w:tcPr>
          <w:p>
            <w:pPr>
              <w:rPr>
                <w:rFonts w:hint="default" w:ascii="Arial" w:hAnsi="Arial" w:cs="Arial"/>
              </w:rPr>
            </w:pPr>
            <w:r>
              <w:rPr>
                <w:rFonts w:hint="default" w:ascii="Arial" w:hAnsi="Arial" w:cs="Arial"/>
              </w:rPr>
              <w:t>•</w:t>
            </w:r>
            <w:r>
              <w:rPr>
                <w:rFonts w:hint="default" w:ascii="Arial" w:hAnsi="Arial" w:cs="Arial"/>
              </w:rPr>
              <w:t xml:space="preserve"> Added HDMI monitor port.</w:t>
            </w:r>
          </w:p>
          <w:p>
            <w:pPr>
              <w:rPr>
                <w:rFonts w:hint="default" w:ascii="Arial" w:hAnsi="Arial" w:cs="Arial"/>
              </w:rPr>
            </w:pPr>
            <w:r>
              <w:rPr>
                <w:rFonts w:hint="default" w:ascii="Arial" w:hAnsi="Arial" w:cs="Arial"/>
              </w:rPr>
              <w:t>•</w:t>
            </w:r>
            <w:r>
              <w:rPr>
                <w:rFonts w:hint="default" w:ascii="Arial" w:hAnsi="Arial" w:cs="Arial"/>
              </w:rPr>
              <w:t xml:space="preserve"> Added DVI monitor port.</w:t>
            </w:r>
          </w:p>
          <w:p>
            <w:pPr>
              <w:rPr>
                <w:rFonts w:hint="default" w:ascii="Arial" w:hAnsi="Arial" w:cs="Arial"/>
              </w:rPr>
            </w:pPr>
            <w:r>
              <w:rPr>
                <w:rFonts w:hint="default" w:ascii="Arial" w:hAnsi="Arial" w:cs="Arial"/>
              </w:rPr>
              <w:t>•</w:t>
            </w:r>
            <w:r>
              <w:rPr>
                <w:rFonts w:hint="default" w:ascii="Arial" w:hAnsi="Arial" w:cs="Arial"/>
              </w:rPr>
              <w:t xml:space="preserve"> Added a T</w:t>
            </w:r>
            <w:r>
              <w:rPr>
                <w:rFonts w:hint="default" w:ascii="Arial" w:hAnsi="Arial" w:cs="Arial"/>
                <w:lang w:val="en-US" w:eastAsia="zh-CN"/>
              </w:rPr>
              <w:t>10</w:t>
            </w:r>
            <w:r>
              <w:rPr>
                <w:rFonts w:hint="default" w:ascii="Arial" w:hAnsi="Arial" w:cs="Arial"/>
              </w:rPr>
              <w:t>00 graphics card for display purposes.</w:t>
            </w:r>
          </w:p>
          <w:p>
            <w:pPr>
              <w:rPr>
                <w:rFonts w:hint="default" w:ascii="Arial" w:hAnsi="Arial" w:cs="Arial"/>
              </w:rPr>
            </w:pPr>
            <w:r>
              <w:rPr>
                <w:rFonts w:hint="default" w:ascii="Arial" w:hAnsi="Arial" w:cs="Arial"/>
              </w:rPr>
              <w:t>•</w:t>
            </w:r>
            <w:r>
              <w:rPr>
                <w:rFonts w:hint="default" w:ascii="Arial" w:hAnsi="Arial" w:cs="Arial"/>
              </w:rPr>
              <w:t xml:space="preserve"> Changed the playback control system to the windowed version.</w:t>
            </w:r>
          </w:p>
        </w:tc>
      </w:tr>
    </w:tbl>
    <w:p>
      <w:pPr>
        <w:rPr>
          <w:rFonts w:hint="default" w:ascii="Arial" w:hAnsi="Arial" w:cs="Arial"/>
          <w:lang w:bidi="ar"/>
        </w:rPr>
      </w:pPr>
    </w:p>
    <w:p>
      <w:pPr>
        <w:jc w:val="left"/>
        <w:rPr>
          <w:rFonts w:hint="default" w:ascii="Arial" w:hAnsi="Arial" w:eastAsia="Microsoft YaHei UI" w:cs="Arial"/>
          <w:b/>
          <w:bCs/>
          <w:color w:val="000000"/>
          <w:kern w:val="0"/>
          <w:sz w:val="32"/>
          <w:szCs w:val="32"/>
          <w:lang w:bidi="ar"/>
        </w:rPr>
      </w:pPr>
      <w:r>
        <w:rPr>
          <w:rFonts w:hint="default" w:ascii="Arial" w:hAnsi="Arial" w:eastAsia="Microsoft YaHei UI" w:cs="Arial"/>
          <w:b/>
          <w:bCs/>
          <w:color w:val="000000"/>
          <w:kern w:val="0"/>
          <w:sz w:val="32"/>
          <w:szCs w:val="32"/>
          <w:lang w:bidi="ar"/>
        </w:rPr>
        <w:t>Product Introduction</w:t>
      </w:r>
    </w:p>
    <w:p>
      <w:pPr>
        <w:rPr>
          <w:rFonts w:hint="default" w:ascii="Arial" w:hAnsi="Arial" w:cs="Arial"/>
        </w:rPr>
      </w:pPr>
      <w:r>
        <w:rPr>
          <w:rFonts w:hint="default" w:ascii="Arial" w:hAnsi="Arial" w:cs="Arial"/>
        </w:rPr>
        <w:t>The S</w:t>
      </w:r>
      <w:r>
        <w:rPr>
          <w:rFonts w:hint="default" w:ascii="Arial" w:hAnsi="Arial" w:cs="Arial"/>
          <w:lang w:val="en-US" w:eastAsia="zh-CN"/>
        </w:rPr>
        <w:t>6</w:t>
      </w:r>
      <w:r>
        <w:rPr>
          <w:rFonts w:hint="default" w:ascii="Arial" w:hAnsi="Arial" w:cs="Arial"/>
        </w:rPr>
        <w:t>-UHD Video Server is a multimedia integrated playback control server designed for large-scale LED playback control applications in multimedia exhibition halls, banquet halls, live performances, and other scenarios. It combines the signal processing capabilities of traditional multi-screen splicing processors with the media broadcasting functions and lighting arrangement control capabilities of professional stage performances. It not only delivers high-quality, high-resolution point-to-point displays but also enables a wide range of creative display possibilities. The S</w:t>
      </w:r>
      <w:r>
        <w:rPr>
          <w:rFonts w:hint="default" w:ascii="Arial" w:hAnsi="Arial" w:cs="Arial"/>
          <w:lang w:val="en-US" w:eastAsia="zh-CN"/>
        </w:rPr>
        <w:t>6</w:t>
      </w:r>
      <w:r>
        <w:rPr>
          <w:rFonts w:hint="default" w:ascii="Arial" w:hAnsi="Arial" w:cs="Arial"/>
        </w:rPr>
        <w:t>-UHD Video Server is equipped with professional LED playback control software, providing users with convenient scene management and a professional LED human-machine interaction interface. It is suitable for performing arts, exhibitions, large-scale buildings, and various creative display applications.</w:t>
      </w:r>
    </w:p>
    <w:p>
      <w:pPr>
        <w:rPr>
          <w:rFonts w:hint="default" w:ascii="Arial" w:hAnsi="Arial" w:cs="Arial"/>
          <w:lang w:bidi="ar"/>
        </w:rPr>
      </w:pPr>
    </w:p>
    <w:p>
      <w:pPr>
        <w:rPr>
          <w:rFonts w:hint="default" w:ascii="Arial" w:hAnsi="Arial" w:cs="Arial"/>
          <w:sz w:val="32"/>
          <w:szCs w:val="32"/>
        </w:rPr>
      </w:pPr>
      <w:r>
        <w:rPr>
          <w:rFonts w:hint="default" w:ascii="Arial" w:hAnsi="Arial" w:eastAsia="Microsoft YaHei UI" w:cs="Arial"/>
          <w:b/>
          <w:bCs/>
          <w:color w:val="000000"/>
          <w:kern w:val="0"/>
          <w:sz w:val="32"/>
          <w:szCs w:val="32"/>
          <w:lang w:bidi="ar"/>
        </w:rPr>
        <w:t>Certification</w:t>
      </w:r>
    </w:p>
    <w:p>
      <w:pPr>
        <w:rPr>
          <w:rFonts w:hint="default" w:ascii="Arial" w:hAnsi="Arial" w:cs="Arial"/>
          <w:szCs w:val="18"/>
        </w:rPr>
      </w:pPr>
      <w:r>
        <w:rPr>
          <w:rFonts w:hint="default" w:ascii="Arial" w:hAnsi="Arial" w:cs="Arial"/>
          <w:szCs w:val="18"/>
        </w:rPr>
        <w:t>CCC</w:t>
      </w:r>
      <w:r>
        <w:rPr>
          <w:rFonts w:hint="default" w:ascii="Arial" w:hAnsi="Arial" w:cs="Arial"/>
          <w:szCs w:val="18"/>
        </w:rPr>
        <w:t>,</w:t>
      </w:r>
      <w:r>
        <w:rPr>
          <w:rFonts w:hint="default" w:ascii="Arial" w:hAnsi="Arial" w:cs="Arial"/>
          <w:szCs w:val="18"/>
        </w:rPr>
        <w:t xml:space="preserve"> CE</w:t>
      </w:r>
      <w:r>
        <w:rPr>
          <w:rFonts w:hint="default" w:ascii="Arial" w:hAnsi="Arial" w:cs="Arial"/>
          <w:szCs w:val="18"/>
        </w:rPr>
        <w:t>,</w:t>
      </w:r>
      <w:r>
        <w:rPr>
          <w:rFonts w:hint="default" w:ascii="Arial" w:hAnsi="Arial" w:cs="Arial"/>
          <w:szCs w:val="18"/>
        </w:rPr>
        <w:t xml:space="preserve"> Rohs</w:t>
      </w:r>
    </w:p>
    <w:p>
      <w:pPr>
        <w:rPr>
          <w:rFonts w:hint="default" w:ascii="Arial" w:hAnsi="Arial" w:cs="Arial"/>
          <w:szCs w:val="18"/>
        </w:rPr>
      </w:pPr>
    </w:p>
    <w:p>
      <w:pPr>
        <w:rPr>
          <w:rFonts w:hint="default" w:ascii="Arial" w:hAnsi="Arial" w:cs="Arial"/>
          <w:szCs w:val="18"/>
        </w:rPr>
      </w:pPr>
      <w:r>
        <w:rPr>
          <w:rFonts w:hint="default" w:ascii="Arial" w:hAnsi="Arial" w:cs="Arial"/>
          <w:szCs w:val="18"/>
        </w:rPr>
        <w:t>If the product does not have the relevant certifications required by the destination country or region, please contact RuiZhong Technology immediately for confirmation or handling. Otherwise, if it causes any legal risks, the customer will be responsible or RuiZhong Technology reserves the right to seek compensation.</w:t>
      </w:r>
    </w:p>
    <w:p>
      <w:pPr>
        <w:rPr>
          <w:rFonts w:hint="default" w:ascii="Arial" w:hAnsi="Arial" w:cs="Arial"/>
          <w:lang w:bidi="ar"/>
        </w:rPr>
      </w:pPr>
    </w:p>
    <w:p>
      <w:pPr>
        <w:pStyle w:val="14"/>
        <w:spacing w:after="104"/>
        <w:ind w:firstLine="0" w:firstLineChars="0"/>
        <w:rPr>
          <w:rFonts w:hint="default" w:ascii="Arial" w:hAnsi="Arial" w:eastAsia="宋体" w:cs="Arial"/>
          <w:b/>
          <w:bCs/>
          <w:sz w:val="32"/>
          <w:szCs w:val="32"/>
        </w:rPr>
      </w:pPr>
      <w:r>
        <w:rPr>
          <w:rFonts w:hint="default" w:ascii="Arial" w:hAnsi="Arial" w:eastAsia="Microsoft YaHei UI" w:cs="Arial"/>
          <w:b/>
          <w:bCs/>
          <w:color w:val="000000"/>
          <w:kern w:val="0"/>
          <w:sz w:val="32"/>
          <w:szCs w:val="32"/>
          <w:lang w:bidi="ar"/>
        </w:rPr>
        <w:t>Product Features</w:t>
      </w:r>
    </w:p>
    <w:p>
      <w:pPr>
        <w:rPr>
          <w:rFonts w:hint="default" w:ascii="Arial" w:hAnsi="Arial" w:cs="Arial"/>
        </w:rPr>
      </w:pPr>
      <w:r>
        <w:rPr>
          <w:rFonts w:hint="default" w:ascii="Arial" w:hAnsi="Arial" w:cs="Arial"/>
        </w:rPr>
        <w:t>•</w:t>
      </w:r>
      <w:r>
        <w:rPr>
          <w:rFonts w:hint="default" w:ascii="Arial" w:hAnsi="Arial" w:cs="Arial"/>
        </w:rPr>
        <w:t xml:space="preserve"> Single output port with a maximum load width of 4096Px and a maximum height of 2160Px, customizable within the range of 8.84 million Px.</w:t>
      </w:r>
    </w:p>
    <w:p>
      <w:pPr>
        <w:rPr>
          <w:rFonts w:hint="default" w:ascii="Arial" w:hAnsi="Arial" w:cs="Arial"/>
        </w:rPr>
      </w:pPr>
      <w:r>
        <w:rPr>
          <w:rFonts w:hint="default" w:ascii="Arial" w:hAnsi="Arial" w:cs="Arial"/>
        </w:rPr>
        <w:t>•</w:t>
      </w:r>
      <w:r>
        <w:rPr>
          <w:rFonts w:hint="default" w:ascii="Arial" w:hAnsi="Arial" w:cs="Arial"/>
        </w:rPr>
        <w:t xml:space="preserve"> Overall load capacity: Single screen up to a maximum width of 16384Px and a maximum height of 8640Px, customizable within the range of 35.39 million Px, with a total load capacity of up to 35.39 million Px.</w:t>
      </w:r>
    </w:p>
    <w:p>
      <w:pPr>
        <w:rPr>
          <w:rFonts w:hint="default" w:ascii="Arial" w:hAnsi="Arial" w:cs="Arial"/>
        </w:rPr>
      </w:pPr>
      <w:r>
        <w:rPr>
          <w:rFonts w:hint="default" w:ascii="Arial" w:hAnsi="Arial" w:cs="Arial"/>
        </w:rPr>
        <w:t>•</w:t>
      </w:r>
      <w:r>
        <w:rPr>
          <w:rFonts w:hint="default" w:ascii="Arial" w:hAnsi="Arial" w:cs="Arial"/>
        </w:rPr>
        <w:t xml:space="preserve"> Hardware decoding capability: 1 channel of 8K hardware decoding or </w:t>
      </w:r>
      <w:r>
        <w:rPr>
          <w:rFonts w:hint="default" w:ascii="Arial" w:hAnsi="Arial" w:cs="Arial"/>
          <w:lang w:val="en-US" w:eastAsia="zh-CN"/>
        </w:rPr>
        <w:t>6</w:t>
      </w:r>
      <w:r>
        <w:rPr>
          <w:rFonts w:hint="default" w:ascii="Arial" w:hAnsi="Arial" w:cs="Arial"/>
        </w:rPr>
        <w:t xml:space="preserve"> channels of 4K hardware decoding, supporting multiple channels of 2K hardware decoding.</w:t>
      </w:r>
    </w:p>
    <w:p>
      <w:pPr>
        <w:rPr>
          <w:rFonts w:hint="default" w:ascii="Arial" w:hAnsi="Arial" w:cs="Arial"/>
        </w:rPr>
      </w:pPr>
      <w:r>
        <w:rPr>
          <w:rFonts w:hint="default" w:ascii="Arial" w:hAnsi="Arial" w:cs="Arial"/>
        </w:rPr>
        <w:t>•</w:t>
      </w:r>
      <w:r>
        <w:rPr>
          <w:rFonts w:hint="default" w:ascii="Arial" w:hAnsi="Arial" w:cs="Arial"/>
        </w:rPr>
        <w:t xml:space="preserve"> Video input: Optional 4K/2K input.</w:t>
      </w:r>
    </w:p>
    <w:p>
      <w:pPr>
        <w:rPr>
          <w:rFonts w:hint="default" w:ascii="Arial" w:hAnsi="Arial" w:cs="Arial"/>
        </w:rPr>
      </w:pPr>
      <w:r>
        <w:rPr>
          <w:rFonts w:hint="default" w:ascii="Arial" w:hAnsi="Arial" w:cs="Arial"/>
        </w:rPr>
        <w:t>•</w:t>
      </w:r>
      <w:r>
        <w:rPr>
          <w:rFonts w:hint="default" w:ascii="Arial" w:hAnsi="Arial" w:cs="Arial"/>
        </w:rPr>
        <w:t xml:space="preserve"> Number of inputs: 1-4 channels of HDMI/DVI/SDI optional.</w:t>
      </w:r>
    </w:p>
    <w:p>
      <w:pPr>
        <w:rPr>
          <w:rFonts w:hint="default" w:ascii="Arial" w:hAnsi="Arial" w:cs="Arial"/>
        </w:rPr>
      </w:pPr>
      <w:r>
        <w:rPr>
          <w:rFonts w:hint="default" w:ascii="Arial" w:hAnsi="Arial" w:cs="Arial"/>
        </w:rPr>
        <w:t>•</w:t>
      </w:r>
      <w:r>
        <w:rPr>
          <w:rFonts w:hint="default" w:ascii="Arial" w:hAnsi="Arial" w:cs="Arial"/>
        </w:rPr>
        <w:t xml:space="preserve"> Supports multiple signal inputs such as HDMI/DVI/SDI and optional 2K/4K custom capture card.</w:t>
      </w:r>
    </w:p>
    <w:p>
      <w:pPr>
        <w:rPr>
          <w:rFonts w:hint="default" w:ascii="Arial" w:hAnsi="Arial" w:cs="Arial"/>
        </w:rPr>
      </w:pPr>
      <w:r>
        <w:rPr>
          <w:rFonts w:hint="default" w:ascii="Arial" w:hAnsi="Arial" w:cs="Arial"/>
        </w:rPr>
        <w:t>•</w:t>
      </w:r>
      <w:r>
        <w:rPr>
          <w:rFonts w:hint="default" w:ascii="Arial" w:hAnsi="Arial" w:cs="Arial"/>
        </w:rPr>
        <w:t xml:space="preserve"> Supports control and playback via tablet-based control.</w:t>
      </w:r>
    </w:p>
    <w:p>
      <w:pPr>
        <w:rPr>
          <w:rFonts w:hint="default" w:ascii="Arial" w:hAnsi="Arial" w:cs="Arial"/>
        </w:rPr>
      </w:pPr>
      <w:r>
        <w:rPr>
          <w:rFonts w:hint="default" w:ascii="Arial" w:hAnsi="Arial" w:cs="Arial"/>
        </w:rPr>
        <w:t>•</w:t>
      </w:r>
      <w:r>
        <w:rPr>
          <w:rFonts w:hint="default" w:ascii="Arial" w:hAnsi="Arial" w:cs="Arial"/>
        </w:rPr>
        <w:t xml:space="preserve"> Supports TCP/UDP protocol for network commands.</w:t>
      </w:r>
    </w:p>
    <w:p>
      <w:pPr>
        <w:rPr>
          <w:rFonts w:hint="default" w:ascii="Arial" w:hAnsi="Arial" w:cs="Arial"/>
        </w:rPr>
      </w:pPr>
      <w:r>
        <w:rPr>
          <w:rFonts w:hint="default" w:ascii="Arial" w:hAnsi="Arial" w:cs="Arial"/>
        </w:rPr>
        <w:t>•</w:t>
      </w:r>
      <w:r>
        <w:rPr>
          <w:rFonts w:hint="default" w:ascii="Arial" w:hAnsi="Arial" w:cs="Arial"/>
        </w:rPr>
        <w:t xml:space="preserve"> Supports arbitrary rotation of images, suitable for various creative display applications.</w:t>
      </w:r>
    </w:p>
    <w:p>
      <w:pPr>
        <w:rPr>
          <w:rFonts w:hint="default" w:ascii="Arial" w:hAnsi="Arial" w:cs="Arial"/>
        </w:rPr>
      </w:pPr>
      <w:r>
        <w:rPr>
          <w:rFonts w:hint="default" w:ascii="Arial" w:hAnsi="Arial" w:cs="Arial"/>
        </w:rPr>
        <w:t>•</w:t>
      </w:r>
      <w:r>
        <w:rPr>
          <w:rFonts w:hint="default" w:ascii="Arial" w:hAnsi="Arial" w:cs="Arial"/>
        </w:rPr>
        <w:t xml:space="preserve"> LTC timecode synchronization.</w:t>
      </w:r>
    </w:p>
    <w:p>
      <w:pPr>
        <w:rPr>
          <w:rFonts w:hint="default" w:ascii="Arial" w:hAnsi="Arial" w:cs="Arial"/>
        </w:rPr>
      </w:pPr>
      <w:r>
        <w:rPr>
          <w:rFonts w:hint="default" w:ascii="Arial" w:hAnsi="Arial" w:cs="Arial"/>
        </w:rPr>
        <w:t>•</w:t>
      </w:r>
      <w:r>
        <w:rPr>
          <w:rFonts w:hint="default" w:ascii="Arial" w:hAnsi="Arial" w:cs="Arial"/>
        </w:rPr>
        <w:t xml:space="preserve"> 650W server power supply.</w:t>
      </w:r>
    </w:p>
    <w:p>
      <w:pPr>
        <w:rPr>
          <w:rFonts w:hint="default" w:ascii="Arial" w:hAnsi="Arial" w:cs="Arial"/>
        </w:rPr>
      </w:pPr>
      <w:r>
        <w:rPr>
          <w:rFonts w:hint="default" w:ascii="Arial" w:hAnsi="Arial" w:cs="Arial"/>
        </w:rPr>
        <w:t>•</w:t>
      </w:r>
      <w:r>
        <w:rPr>
          <w:rFonts w:hint="default" w:ascii="Arial" w:hAnsi="Arial" w:cs="Arial"/>
        </w:rPr>
        <w:t xml:space="preserve"> Supports 3D mapping.</w:t>
      </w:r>
    </w:p>
    <w:p>
      <w:pPr>
        <w:rPr>
          <w:rFonts w:hint="default" w:ascii="Arial" w:hAnsi="Arial" w:cs="Arial"/>
        </w:rPr>
      </w:pPr>
      <w:r>
        <w:rPr>
          <w:rFonts w:hint="default" w:ascii="Arial" w:hAnsi="Arial" w:cs="Arial"/>
        </w:rPr>
        <w:t>•</w:t>
      </w:r>
      <w:r>
        <w:rPr>
          <w:rFonts w:hint="default" w:ascii="Arial" w:hAnsi="Arial" w:cs="Arial"/>
        </w:rPr>
        <w:t xml:space="preserve"> Built-in universal decoder capable of decoding common and professional video formats such as HAP, DXV, HEVC, etc.</w:t>
      </w:r>
    </w:p>
    <w:p>
      <w:pPr>
        <w:widowControl/>
        <w:jc w:val="left"/>
        <w:rPr>
          <w:rFonts w:hint="default" w:ascii="Arial" w:hAnsi="Arial" w:cs="Arial"/>
        </w:rPr>
      </w:pPr>
      <w:r>
        <w:rPr>
          <w:rFonts w:hint="default" w:ascii="Arial" w:hAnsi="Arial" w:cs="Arial"/>
        </w:rPr>
        <w:br w:type="page"/>
      </w:r>
    </w:p>
    <w:p>
      <w:pPr>
        <w:pStyle w:val="14"/>
        <w:spacing w:after="104"/>
        <w:ind w:firstLine="0" w:firstLineChars="0"/>
        <w:rPr>
          <w:rFonts w:hint="default" w:ascii="Arial" w:hAnsi="Arial" w:eastAsia="Microsoft YaHei UI" w:cs="Arial"/>
          <w:b/>
          <w:bCs/>
          <w:color w:val="000000"/>
          <w:kern w:val="0"/>
          <w:sz w:val="32"/>
          <w:szCs w:val="32"/>
          <w:lang w:bidi="ar"/>
        </w:rPr>
      </w:pPr>
      <w:r>
        <w:rPr>
          <w:rFonts w:hint="default" w:ascii="Arial" w:hAnsi="Arial" w:eastAsia="Microsoft YaHei UI" w:cs="Arial"/>
          <w:b/>
          <w:bCs/>
          <w:color w:val="000000"/>
          <w:kern w:val="0"/>
          <w:sz w:val="32"/>
          <w:szCs w:val="32"/>
          <w:lang w:bidi="ar"/>
        </w:rPr>
        <w:t>Product Dimensions</w:t>
      </w:r>
    </w:p>
    <w:p>
      <w:pPr>
        <w:pStyle w:val="14"/>
        <w:spacing w:after="104"/>
        <w:ind w:firstLine="0" w:firstLineChars="0"/>
        <w:jc w:val="center"/>
        <w:rPr>
          <w:rFonts w:hint="default" w:ascii="Arial" w:hAnsi="Arial" w:cs="Arial"/>
        </w:rPr>
      </w:pPr>
      <w:r>
        <w:rPr>
          <w:rFonts w:hint="default" w:ascii="Arial" w:hAnsi="Arial" w:cs="Arial"/>
        </w:rPr>
        <w:drawing>
          <wp:inline distT="0" distB="0" distL="114300" distR="114300">
            <wp:extent cx="3992245" cy="2109470"/>
            <wp:effectExtent l="0" t="0" r="8255" b="5080"/>
            <wp:docPr id="13" name="图片 13" descr="C:\Users\new\Desktop\001.pn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new\Desktop\001.png001"/>
                    <pic:cNvPicPr>
                      <a:picLocks noChangeAspect="1"/>
                    </pic:cNvPicPr>
                  </pic:nvPicPr>
                  <pic:blipFill>
                    <a:blip r:embed="rId9"/>
                    <a:srcRect/>
                    <a:stretch>
                      <a:fillRect/>
                    </a:stretch>
                  </pic:blipFill>
                  <pic:spPr>
                    <a:xfrm>
                      <a:off x="0" y="0"/>
                      <a:ext cx="3992400" cy="2109600"/>
                    </a:xfrm>
                    <a:prstGeom prst="rect">
                      <a:avLst/>
                    </a:prstGeom>
                  </pic:spPr>
                </pic:pic>
              </a:graphicData>
            </a:graphic>
          </wp:inline>
        </w:drawing>
      </w:r>
    </w:p>
    <w:p>
      <w:pPr>
        <w:rPr>
          <w:rFonts w:hint="default" w:ascii="Arial" w:hAnsi="Arial" w:cs="Arial"/>
          <w:lang w:bidi="ar"/>
        </w:rPr>
      </w:pPr>
    </w:p>
    <w:p>
      <w:pPr>
        <w:pStyle w:val="14"/>
        <w:spacing w:after="104"/>
        <w:ind w:firstLine="0" w:firstLineChars="0"/>
        <w:rPr>
          <w:rFonts w:hint="default" w:ascii="Arial" w:hAnsi="Arial" w:cs="Arial"/>
          <w:sz w:val="32"/>
          <w:szCs w:val="32"/>
        </w:rPr>
      </w:pPr>
      <w:r>
        <w:rPr>
          <w:rFonts w:hint="default" w:ascii="Arial" w:hAnsi="Arial" w:eastAsia="Microsoft YaHei UI" w:cs="Arial"/>
          <w:b/>
          <w:bCs/>
          <w:color w:val="000000"/>
          <w:kern w:val="0"/>
          <w:sz w:val="32"/>
          <w:szCs w:val="32"/>
          <w:lang w:bidi="ar"/>
        </w:rPr>
        <w:t>Product Appearance</w:t>
      </w:r>
    </w:p>
    <w:p>
      <w:pPr>
        <w:widowControl/>
        <w:jc w:val="center"/>
        <w:rPr>
          <w:rFonts w:hint="default" w:ascii="Arial" w:hAnsi="Arial" w:cs="Arial"/>
        </w:rPr>
      </w:pPr>
      <w:r>
        <w:rPr>
          <w:rFonts w:hint="default" w:ascii="Arial" w:hAnsi="Arial" w:cs="Arial"/>
        </w:rPr>
        <w:drawing>
          <wp:inline distT="0" distB="0" distL="114300" distR="114300">
            <wp:extent cx="6694170" cy="3174365"/>
            <wp:effectExtent l="0" t="0" r="1905" b="698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0"/>
                    <a:stretch>
                      <a:fillRect/>
                    </a:stretch>
                  </pic:blipFill>
                  <pic:spPr>
                    <a:xfrm>
                      <a:off x="0" y="0"/>
                      <a:ext cx="6694170" cy="3174365"/>
                    </a:xfrm>
                    <a:prstGeom prst="rect">
                      <a:avLst/>
                    </a:prstGeom>
                    <a:noFill/>
                    <a:ln>
                      <a:noFill/>
                    </a:ln>
                  </pic:spPr>
                </pic:pic>
              </a:graphicData>
            </a:graphic>
          </wp:inline>
        </w:drawing>
      </w:r>
    </w:p>
    <w:p>
      <w:pPr>
        <w:widowControl/>
        <w:jc w:val="center"/>
        <w:rPr>
          <w:rFonts w:hint="default" w:ascii="Arial" w:hAnsi="Arial" w:cs="Arial"/>
        </w:rPr>
      </w:pPr>
    </w:p>
    <w:p>
      <w:pPr>
        <w:widowControl/>
        <w:jc w:val="center"/>
        <w:rPr>
          <w:rFonts w:hint="default" w:ascii="Arial" w:hAnsi="Arial" w:eastAsia="Microsoft YaHei UI" w:cs="Arial"/>
          <w:b/>
          <w:bCs/>
          <w:color w:val="000000"/>
          <w:kern w:val="0"/>
          <w:sz w:val="28"/>
          <w:szCs w:val="28"/>
          <w:lang w:bidi="ar"/>
        </w:rPr>
      </w:pPr>
      <w:r>
        <w:rPr>
          <w:rFonts w:hint="default" w:ascii="Arial" w:hAnsi="Arial" w:eastAsia="Microsoft YaHei UI" w:cs="Arial"/>
          <w:sz w:val="28"/>
          <w:szCs w:val="28"/>
        </w:rPr>
        <w:t>Front Panel</w:t>
      </w:r>
    </w:p>
    <w:tbl>
      <w:tblPr>
        <w:tblStyle w:val="17"/>
        <w:tblW w:w="10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959"/>
        <w:gridCol w:w="1035"/>
        <w:gridCol w:w="6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49" w:type="dxa"/>
            <w:tcBorders>
              <w:bottom w:val="single" w:color="auto" w:sz="4" w:space="0"/>
              <w:right w:val="nil"/>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I</w:t>
            </w:r>
            <w:r>
              <w:rPr>
                <w:rFonts w:hint="default" w:ascii="Arial" w:hAnsi="Arial" w:cs="Arial"/>
                <w:b/>
                <w:bCs w:val="0"/>
                <w:color w:val="auto"/>
                <w:kern w:val="0"/>
                <w:szCs w:val="18"/>
              </w:rPr>
              <w:t>ndex</w:t>
            </w:r>
          </w:p>
        </w:tc>
        <w:tc>
          <w:tcPr>
            <w:tcW w:w="1959" w:type="dxa"/>
            <w:tcBorders>
              <w:bottom w:val="single" w:color="auto" w:sz="4" w:space="0"/>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I</w:t>
            </w:r>
            <w:r>
              <w:rPr>
                <w:rFonts w:hint="default" w:ascii="Arial" w:hAnsi="Arial" w:cs="Arial"/>
                <w:b/>
                <w:bCs w:val="0"/>
                <w:color w:val="auto"/>
                <w:kern w:val="0"/>
                <w:szCs w:val="18"/>
              </w:rPr>
              <w:t>nterface</w:t>
            </w:r>
          </w:p>
        </w:tc>
        <w:tc>
          <w:tcPr>
            <w:tcW w:w="1035" w:type="dxa"/>
            <w:tcBorders>
              <w:bottom w:val="single" w:color="auto" w:sz="4" w:space="0"/>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N</w:t>
            </w:r>
            <w:r>
              <w:rPr>
                <w:rFonts w:hint="default" w:ascii="Arial" w:hAnsi="Arial" w:cs="Arial"/>
                <w:b/>
                <w:bCs w:val="0"/>
                <w:color w:val="auto"/>
                <w:kern w:val="0"/>
                <w:szCs w:val="18"/>
              </w:rPr>
              <w:t>umber</w:t>
            </w:r>
          </w:p>
        </w:tc>
        <w:tc>
          <w:tcPr>
            <w:tcW w:w="6641" w:type="dxa"/>
            <w:tcBorders>
              <w:bottom w:val="single" w:color="auto" w:sz="4" w:space="0"/>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1</w:t>
            </w:r>
          </w:p>
        </w:tc>
        <w:tc>
          <w:tcPr>
            <w:tcW w:w="1959"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USB</w:t>
            </w:r>
          </w:p>
        </w:tc>
        <w:tc>
          <w:tcPr>
            <w:tcW w:w="1035"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641" w:type="dxa"/>
            <w:tcBorders>
              <w:top w:val="single" w:color="auto" w:sz="4" w:space="0"/>
              <w:bottom w:val="single" w:color="auto" w:sz="4" w:space="0"/>
            </w:tcBorders>
            <w:vAlign w:val="center"/>
          </w:tcPr>
          <w:p>
            <w:pPr>
              <w:jc w:val="left"/>
              <w:rPr>
                <w:rFonts w:hint="default" w:ascii="Arial" w:hAnsi="Arial" w:cs="Arial"/>
                <w:kern w:val="0"/>
                <w:szCs w:val="18"/>
              </w:rPr>
            </w:pPr>
            <w:r>
              <w:rPr>
                <w:rFonts w:hint="default" w:ascii="Arial" w:hAnsi="Arial" w:eastAsia="宋体" w:cs="Arial"/>
                <w:sz w:val="24"/>
                <w:szCs w:val="24"/>
              </w:rPr>
              <w:t>•</w:t>
            </w:r>
            <w:r>
              <w:rPr>
                <w:rFonts w:hint="default" w:ascii="Arial" w:hAnsi="Arial" w:eastAsia="宋体" w:cs="Arial"/>
                <w:sz w:val="24"/>
                <w:szCs w:val="24"/>
              </w:rPr>
              <w:t xml:space="preserve"> </w:t>
            </w:r>
            <w:r>
              <w:rPr>
                <w:rFonts w:hint="default" w:ascii="Arial" w:hAnsi="Arial" w:cs="Arial"/>
                <w:kern w:val="0"/>
                <w:szCs w:val="18"/>
              </w:rPr>
              <w:t>Type-A USB3.0×2</w:t>
            </w:r>
          </w:p>
          <w:p>
            <w:pPr>
              <w:jc w:val="left"/>
              <w:rPr>
                <w:rFonts w:hint="default" w:ascii="Arial" w:hAnsi="Arial" w:cs="Arial"/>
                <w:kern w:val="0"/>
                <w:szCs w:val="18"/>
              </w:rPr>
            </w:pPr>
            <w:r>
              <w:rPr>
                <w:rFonts w:hint="default" w:ascii="Arial" w:hAnsi="Arial" w:eastAsia="宋体" w:cs="Arial"/>
                <w:sz w:val="24"/>
                <w:szCs w:val="24"/>
              </w:rPr>
              <w:t>•</w:t>
            </w:r>
            <w:r>
              <w:rPr>
                <w:rFonts w:hint="default" w:ascii="Arial" w:hAnsi="Arial" w:eastAsia="宋体" w:cs="Arial"/>
                <w:sz w:val="24"/>
                <w:szCs w:val="24"/>
              </w:rPr>
              <w:t xml:space="preserve"> </w:t>
            </w:r>
            <w:r>
              <w:rPr>
                <w:rFonts w:hint="default" w:ascii="Arial" w:hAnsi="Arial" w:cs="Arial"/>
                <w:kern w:val="0"/>
                <w:szCs w:val="18"/>
              </w:rPr>
              <w:t>Connectable to mouse and keyboard.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2</w:t>
            </w:r>
          </w:p>
        </w:tc>
        <w:tc>
          <w:tcPr>
            <w:tcW w:w="1959" w:type="dxa"/>
            <w:tcBorders>
              <w:top w:val="single" w:color="auto" w:sz="4" w:space="0"/>
              <w:bottom w:val="single" w:color="auto" w:sz="4" w:space="0"/>
            </w:tcBorders>
          </w:tcPr>
          <w:p>
            <w:pPr>
              <w:jc w:val="center"/>
              <w:rPr>
                <w:rFonts w:hint="default" w:ascii="Arial" w:hAnsi="Arial" w:cs="Arial"/>
                <w:kern w:val="0"/>
                <w:szCs w:val="18"/>
              </w:rPr>
            </w:pPr>
            <w:r>
              <w:rPr>
                <w:rFonts w:hint="default" w:ascii="Arial" w:hAnsi="Arial" w:cs="Arial"/>
              </w:rPr>
              <w:t>Power switch button</w:t>
            </w:r>
          </w:p>
        </w:tc>
        <w:tc>
          <w:tcPr>
            <w:tcW w:w="1035"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641" w:type="dxa"/>
            <w:tcBorders>
              <w:top w:val="single" w:color="auto" w:sz="4" w:space="0"/>
              <w:bottom w:val="single" w:color="auto" w:sz="4" w:space="0"/>
            </w:tcBorders>
            <w:vAlign w:val="center"/>
          </w:tcPr>
          <w:p>
            <w:pPr>
              <w:jc w:val="left"/>
              <w:rPr>
                <w:rFonts w:hint="default" w:ascii="Arial" w:hAnsi="Arial" w:cs="Arial"/>
                <w:kern w:val="0"/>
                <w:szCs w:val="18"/>
              </w:rPr>
            </w:pPr>
            <w:r>
              <w:rPr>
                <w:rFonts w:hint="default" w:ascii="Arial" w:hAnsi="Arial" w:eastAsia="宋体" w:cs="Arial"/>
                <w:sz w:val="24"/>
                <w:szCs w:val="24"/>
              </w:rPr>
              <w:t>•</w:t>
            </w:r>
            <w:r>
              <w:rPr>
                <w:rFonts w:hint="default" w:ascii="Arial" w:hAnsi="Arial" w:eastAsia="宋体" w:cs="Arial"/>
                <w:sz w:val="24"/>
                <w:szCs w:val="24"/>
              </w:rPr>
              <w:t xml:space="preserve"> </w:t>
            </w:r>
            <w:r>
              <w:rPr>
                <w:rFonts w:hint="default" w:ascii="Arial" w:hAnsi="Arial" w:cs="Arial"/>
                <w:kern w:val="0"/>
                <w:szCs w:val="18"/>
              </w:rPr>
              <w:t>Button for power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3</w:t>
            </w:r>
          </w:p>
        </w:tc>
        <w:tc>
          <w:tcPr>
            <w:tcW w:w="1959" w:type="dxa"/>
            <w:tcBorders>
              <w:top w:val="single" w:color="auto" w:sz="4" w:space="0"/>
              <w:bottom w:val="single" w:color="auto" w:sz="4" w:space="0"/>
            </w:tcBorders>
          </w:tcPr>
          <w:p>
            <w:pPr>
              <w:jc w:val="center"/>
              <w:rPr>
                <w:rFonts w:hint="default" w:ascii="Arial" w:hAnsi="Arial" w:cs="Arial"/>
                <w:kern w:val="0"/>
                <w:szCs w:val="18"/>
              </w:rPr>
            </w:pPr>
            <w:r>
              <w:rPr>
                <w:rFonts w:hint="default" w:ascii="Arial" w:hAnsi="Arial" w:cs="Arial"/>
              </w:rPr>
              <w:t>Temperature control display screen</w:t>
            </w:r>
          </w:p>
        </w:tc>
        <w:tc>
          <w:tcPr>
            <w:tcW w:w="1035"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641" w:type="dxa"/>
            <w:tcBorders>
              <w:top w:val="single" w:color="auto" w:sz="4" w:space="0"/>
              <w:bottom w:val="single" w:color="auto" w:sz="4" w:space="0"/>
            </w:tcBorders>
            <w:vAlign w:val="center"/>
          </w:tcPr>
          <w:p>
            <w:pPr>
              <w:jc w:val="left"/>
              <w:rPr>
                <w:rFonts w:hint="default" w:ascii="Arial" w:hAnsi="Arial" w:cs="Arial"/>
                <w:kern w:val="0"/>
                <w:szCs w:val="18"/>
              </w:rPr>
            </w:pPr>
            <w:r>
              <w:rPr>
                <w:rFonts w:hint="default" w:ascii="Arial" w:hAnsi="Arial" w:eastAsia="宋体" w:cs="Arial"/>
                <w:sz w:val="24"/>
                <w:szCs w:val="24"/>
              </w:rPr>
              <w:t>•</w:t>
            </w:r>
            <w:r>
              <w:rPr>
                <w:rFonts w:hint="default" w:ascii="Arial" w:hAnsi="Arial" w:eastAsia="宋体" w:cs="Arial"/>
                <w:sz w:val="24"/>
                <w:szCs w:val="24"/>
              </w:rPr>
              <w:t xml:space="preserve"> </w:t>
            </w:r>
            <w:r>
              <w:rPr>
                <w:rFonts w:hint="default" w:ascii="Arial" w:hAnsi="Arial" w:cs="Arial"/>
                <w:kern w:val="0"/>
                <w:szCs w:val="18"/>
              </w:rPr>
              <w:t>Display server runtime, temperature, cooling fan status, and abnormal alarms.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4</w:t>
            </w:r>
          </w:p>
        </w:tc>
        <w:tc>
          <w:tcPr>
            <w:tcW w:w="1959" w:type="dxa"/>
            <w:tcBorders>
              <w:top w:val="single" w:color="auto" w:sz="4" w:space="0"/>
              <w:bottom w:val="single" w:color="auto" w:sz="4" w:space="0"/>
            </w:tcBorders>
          </w:tcPr>
          <w:p>
            <w:pPr>
              <w:jc w:val="center"/>
              <w:rPr>
                <w:rFonts w:hint="default" w:ascii="Arial" w:hAnsi="Arial" w:cs="Arial"/>
                <w:kern w:val="0"/>
                <w:szCs w:val="18"/>
              </w:rPr>
            </w:pPr>
            <w:r>
              <w:rPr>
                <w:rFonts w:hint="default" w:ascii="Arial" w:hAnsi="Arial" w:cs="Arial"/>
              </w:rPr>
              <w:t>Label</w:t>
            </w:r>
          </w:p>
        </w:tc>
        <w:tc>
          <w:tcPr>
            <w:tcW w:w="1035"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641" w:type="dxa"/>
            <w:tcBorders>
              <w:top w:val="single" w:color="auto" w:sz="4" w:space="0"/>
              <w:bottom w:val="single" w:color="auto" w:sz="4" w:space="0"/>
            </w:tcBorders>
            <w:vAlign w:val="center"/>
          </w:tcPr>
          <w:p>
            <w:pPr>
              <w:jc w:val="left"/>
              <w:rPr>
                <w:rFonts w:hint="default" w:ascii="Arial" w:hAnsi="Arial" w:cs="Arial"/>
                <w:kern w:val="0"/>
                <w:szCs w:val="18"/>
              </w:rPr>
            </w:pPr>
            <w:r>
              <w:rPr>
                <w:rFonts w:hint="default" w:ascii="Arial" w:hAnsi="Arial" w:eastAsia="宋体" w:cs="Arial"/>
                <w:sz w:val="24"/>
                <w:szCs w:val="24"/>
              </w:rPr>
              <w:t>•</w:t>
            </w:r>
            <w:r>
              <w:rPr>
                <w:rFonts w:hint="default" w:ascii="Arial" w:hAnsi="Arial" w:eastAsia="宋体" w:cs="Arial"/>
                <w:sz w:val="24"/>
                <w:szCs w:val="24"/>
              </w:rPr>
              <w:t xml:space="preserve"> </w:t>
            </w:r>
            <w:r>
              <w:rPr>
                <w:rFonts w:hint="default" w:ascii="Arial" w:hAnsi="Arial" w:cs="Arial"/>
                <w:kern w:val="0"/>
                <w:szCs w:val="18"/>
              </w:rPr>
              <w:t>Server model and name identification.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949"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5</w:t>
            </w:r>
          </w:p>
        </w:tc>
        <w:tc>
          <w:tcPr>
            <w:tcW w:w="1959" w:type="dxa"/>
            <w:tcBorders>
              <w:top w:val="single" w:color="auto" w:sz="4" w:space="0"/>
              <w:bottom w:val="single" w:color="auto" w:sz="4" w:space="0"/>
            </w:tcBorders>
          </w:tcPr>
          <w:p>
            <w:pPr>
              <w:jc w:val="center"/>
              <w:rPr>
                <w:rFonts w:hint="default" w:ascii="Arial" w:hAnsi="Arial" w:cs="Arial"/>
                <w:kern w:val="0"/>
                <w:szCs w:val="18"/>
              </w:rPr>
            </w:pPr>
            <w:r>
              <w:rPr>
                <w:rFonts w:hint="default" w:ascii="Arial" w:hAnsi="Arial" w:cs="Arial"/>
              </w:rPr>
              <w:t>Front-mounted hard drive enclosure</w:t>
            </w:r>
          </w:p>
        </w:tc>
        <w:tc>
          <w:tcPr>
            <w:tcW w:w="1035"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3</w:t>
            </w:r>
          </w:p>
        </w:tc>
        <w:tc>
          <w:tcPr>
            <w:tcW w:w="6641" w:type="dxa"/>
            <w:tcBorders>
              <w:top w:val="single" w:color="auto" w:sz="4" w:space="0"/>
              <w:bottom w:val="single" w:color="auto" w:sz="4" w:space="0"/>
            </w:tcBorders>
            <w:vAlign w:val="center"/>
          </w:tcPr>
          <w:p>
            <w:pPr>
              <w:jc w:val="left"/>
              <w:rPr>
                <w:rFonts w:hint="default" w:ascii="Arial" w:hAnsi="Arial" w:cs="Arial"/>
                <w:kern w:val="0"/>
                <w:szCs w:val="18"/>
              </w:rPr>
            </w:pPr>
            <w:r>
              <w:rPr>
                <w:rFonts w:hint="default" w:ascii="Arial" w:hAnsi="Arial" w:eastAsia="宋体" w:cs="Arial"/>
                <w:sz w:val="24"/>
                <w:szCs w:val="24"/>
              </w:rPr>
              <w:t>•</w:t>
            </w:r>
            <w:r>
              <w:rPr>
                <w:rFonts w:hint="default" w:ascii="Arial" w:hAnsi="Arial" w:eastAsia="宋体" w:cs="Arial"/>
                <w:sz w:val="24"/>
                <w:szCs w:val="24"/>
              </w:rPr>
              <w:t xml:space="preserve"> </w:t>
            </w:r>
            <w:r>
              <w:rPr>
                <w:rFonts w:hint="default" w:ascii="Arial" w:hAnsi="Arial" w:cs="Arial"/>
                <w:kern w:val="0"/>
                <w:szCs w:val="18"/>
              </w:rPr>
              <w:t>Supports installation of 3.5-inch and 2.5-inch SATA interface hard drives.</w:t>
            </w:r>
          </w:p>
        </w:tc>
      </w:tr>
    </w:tbl>
    <w:p>
      <w:pPr>
        <w:widowControl/>
        <w:jc w:val="left"/>
        <w:rPr>
          <w:rFonts w:hint="default" w:ascii="Arial" w:hAnsi="Arial" w:cs="Arial"/>
        </w:rPr>
      </w:pPr>
      <w:r>
        <w:rPr>
          <w:rFonts w:hint="default" w:ascii="Arial" w:hAnsi="Arial" w:cs="Arial"/>
        </w:rPr>
        <w:br w:type="page"/>
      </w:r>
    </w:p>
    <w:p>
      <w:pPr>
        <w:jc w:val="center"/>
        <w:rPr>
          <w:rFonts w:hint="default" w:ascii="Arial" w:hAnsi="Arial" w:cs="Arial"/>
          <w:b/>
        </w:rPr>
      </w:pPr>
      <w:r>
        <w:rPr>
          <w:rFonts w:hint="default" w:ascii="Arial" w:hAnsi="Arial" w:cs="Arial"/>
        </w:rPr>
        <w:drawing>
          <wp:inline distT="0" distB="0" distL="114300" distR="114300">
            <wp:extent cx="6486525" cy="4215130"/>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6486525" cy="4215130"/>
                    </a:xfrm>
                    <a:prstGeom prst="rect">
                      <a:avLst/>
                    </a:prstGeom>
                    <a:noFill/>
                    <a:ln>
                      <a:noFill/>
                    </a:ln>
                  </pic:spPr>
                </pic:pic>
              </a:graphicData>
            </a:graphic>
          </wp:inline>
        </w:drawing>
      </w:r>
    </w:p>
    <w:p>
      <w:pPr>
        <w:jc w:val="center"/>
        <w:rPr>
          <w:rFonts w:hint="default" w:ascii="Arial" w:hAnsi="Arial" w:eastAsia="Microsoft YaHei UI" w:cs="Arial"/>
          <w:sz w:val="28"/>
          <w:szCs w:val="28"/>
        </w:rPr>
      </w:pPr>
      <w:r>
        <w:rPr>
          <w:rFonts w:hint="default" w:ascii="Arial" w:hAnsi="Arial" w:eastAsia="Microsoft YaHei UI" w:cs="Arial"/>
          <w:sz w:val="28"/>
          <w:szCs w:val="28"/>
        </w:rPr>
        <w:t>Back Panel</w:t>
      </w:r>
    </w:p>
    <w:tbl>
      <w:tblPr>
        <w:tblStyle w:val="17"/>
        <w:tblW w:w="10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
        <w:gridCol w:w="1750"/>
        <w:gridCol w:w="1050"/>
        <w:gridCol w:w="6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tcBorders>
              <w:bottom w:val="single" w:color="auto" w:sz="4" w:space="0"/>
              <w:right w:val="nil"/>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I</w:t>
            </w:r>
            <w:r>
              <w:rPr>
                <w:rFonts w:hint="default" w:ascii="Arial" w:hAnsi="Arial" w:cs="Arial"/>
                <w:b/>
                <w:bCs w:val="0"/>
                <w:color w:val="auto"/>
                <w:kern w:val="0"/>
                <w:szCs w:val="18"/>
              </w:rPr>
              <w:t>ndex</w:t>
            </w:r>
          </w:p>
        </w:tc>
        <w:tc>
          <w:tcPr>
            <w:tcW w:w="1750" w:type="dxa"/>
            <w:tcBorders>
              <w:bottom w:val="single" w:color="auto" w:sz="4" w:space="0"/>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I</w:t>
            </w:r>
            <w:r>
              <w:rPr>
                <w:rFonts w:hint="default" w:ascii="Arial" w:hAnsi="Arial" w:cs="Arial"/>
                <w:b/>
                <w:bCs w:val="0"/>
                <w:color w:val="auto"/>
                <w:kern w:val="0"/>
                <w:szCs w:val="18"/>
              </w:rPr>
              <w:t>nterface</w:t>
            </w:r>
          </w:p>
        </w:tc>
        <w:tc>
          <w:tcPr>
            <w:tcW w:w="1050" w:type="dxa"/>
            <w:tcBorders>
              <w:bottom w:val="single" w:color="auto" w:sz="4" w:space="0"/>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N</w:t>
            </w:r>
            <w:r>
              <w:rPr>
                <w:rFonts w:hint="default" w:ascii="Arial" w:hAnsi="Arial" w:cs="Arial"/>
                <w:b/>
                <w:bCs w:val="0"/>
                <w:color w:val="auto"/>
                <w:kern w:val="0"/>
                <w:szCs w:val="18"/>
              </w:rPr>
              <w:t>umber</w:t>
            </w:r>
          </w:p>
        </w:tc>
        <w:tc>
          <w:tcPr>
            <w:tcW w:w="6808" w:type="dxa"/>
            <w:tcBorders>
              <w:bottom w:val="single" w:color="auto" w:sz="4" w:space="0"/>
            </w:tcBorders>
            <w:shd w:val="clear" w:color="auto" w:fill="D8D8D8" w:themeFill="background1" w:themeFillShade="D9"/>
            <w:vAlign w:val="center"/>
          </w:tcPr>
          <w:p>
            <w:pPr>
              <w:jc w:val="center"/>
              <w:rPr>
                <w:rFonts w:hint="default" w:ascii="Arial" w:hAnsi="Arial" w:cs="Arial"/>
                <w:b w:val="0"/>
                <w:bCs/>
                <w:color w:val="auto"/>
                <w:kern w:val="0"/>
                <w:szCs w:val="18"/>
              </w:rPr>
            </w:pPr>
            <w:r>
              <w:rPr>
                <w:rFonts w:hint="default" w:ascii="Arial" w:hAnsi="Arial" w:cs="Arial"/>
                <w:b/>
                <w:bCs w:val="0"/>
                <w:color w:val="auto"/>
                <w:kern w:val="0"/>
                <w:szCs w:val="18"/>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1</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rPr>
              <w:t>Power input</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808" w:type="dxa"/>
            <w:tcBorders>
              <w:top w:val="single" w:color="auto" w:sz="4" w:space="0"/>
              <w:bottom w:val="single" w:color="auto" w:sz="4" w:space="0"/>
            </w:tcBorders>
            <w:vAlign w:val="center"/>
          </w:tcPr>
          <w:p>
            <w:pPr>
              <w:rPr>
                <w:rFonts w:hint="default" w:ascii="Arial" w:hAnsi="Arial" w:cs="Arial"/>
              </w:rPr>
            </w:pPr>
            <w:r>
              <w:rPr>
                <w:rFonts w:hint="default" w:ascii="Arial" w:hAnsi="Arial" w:cs="Arial"/>
              </w:rPr>
              <w:t>•</w:t>
            </w:r>
            <w:r>
              <w:rPr>
                <w:rFonts w:hint="default" w:ascii="Arial" w:hAnsi="Arial" w:cs="Arial"/>
              </w:rPr>
              <w:t xml:space="preserve"> Power input</w:t>
            </w:r>
          </w:p>
          <w:p>
            <w:pPr>
              <w:rPr>
                <w:rFonts w:hint="default" w:ascii="Arial" w:hAnsi="Arial" w:cs="Arial"/>
              </w:rPr>
            </w:pPr>
            <w:r>
              <w:rPr>
                <w:rFonts w:hint="default" w:ascii="Arial" w:hAnsi="Arial" w:cs="Arial"/>
              </w:rPr>
              <w:t>•</w:t>
            </w:r>
            <w:r>
              <w:rPr>
                <w:rFonts w:hint="default" w:ascii="Arial" w:hAnsi="Arial" w:cs="Arial"/>
              </w:rPr>
              <w:t xml:space="preserve"> 110V-240V 50/60Hz</w:t>
            </w:r>
          </w:p>
          <w:p>
            <w:pPr>
              <w:rPr>
                <w:rFonts w:hint="default" w:ascii="Arial" w:hAnsi="Arial" w:cs="Arial"/>
                <w:kern w:val="0"/>
              </w:rPr>
            </w:pPr>
            <w:r>
              <w:rPr>
                <w:rFonts w:hint="default" w:ascii="Arial" w:hAnsi="Arial" w:cs="Arial"/>
              </w:rPr>
              <w:t>•</w:t>
            </w:r>
            <w:r>
              <w:rPr>
                <w:rFonts w:hint="default" w:ascii="Arial" w:hAnsi="Arial" w:cs="Arial"/>
              </w:rPr>
              <w:t xml:space="preserve"> AC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2</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rPr>
              <w:t>AC switch</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808" w:type="dxa"/>
            <w:tcBorders>
              <w:top w:val="single" w:color="auto" w:sz="4" w:space="0"/>
              <w:bottom w:val="single" w:color="auto" w:sz="4" w:space="0"/>
            </w:tcBorders>
            <w:vAlign w:val="center"/>
          </w:tcPr>
          <w:p>
            <w:pPr>
              <w:jc w:val="left"/>
              <w:rPr>
                <w:rFonts w:hint="default" w:ascii="Arial" w:hAnsi="Arial" w:cs="Arial"/>
                <w:kern w:val="0"/>
                <w:szCs w:val="18"/>
              </w:rPr>
            </w:pPr>
            <w:r>
              <w:rPr>
                <w:rFonts w:hint="default" w:ascii="Arial" w:hAnsi="Arial" w:eastAsia="宋体" w:cs="Arial"/>
                <w:szCs w:val="18"/>
              </w:rPr>
              <w:t>• Power main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3</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rPr>
              <w:t>Ventilation port</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808" w:type="dxa"/>
            <w:tcBorders>
              <w:top w:val="single" w:color="auto" w:sz="4" w:space="0"/>
              <w:bottom w:val="single" w:color="auto" w:sz="4" w:space="0"/>
            </w:tcBorders>
            <w:vAlign w:val="center"/>
          </w:tcPr>
          <w:p>
            <w:pPr>
              <w:jc w:val="left"/>
              <w:rPr>
                <w:rFonts w:hint="default" w:ascii="Arial" w:hAnsi="Arial" w:cs="Arial"/>
                <w:kern w:val="0"/>
                <w:szCs w:val="18"/>
              </w:rPr>
            </w:pPr>
            <w:r>
              <w:rPr>
                <w:rFonts w:hint="default" w:ascii="Arial" w:hAnsi="Arial" w:eastAsia="宋体" w:cs="Arial"/>
                <w:szCs w:val="18"/>
              </w:rPr>
              <w:t>• CPU liquid cooling fan vent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4</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rPr>
              <w:t>DVI output</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808" w:type="dxa"/>
            <w:tcBorders>
              <w:top w:val="single" w:color="auto" w:sz="4" w:space="0"/>
              <w:bottom w:val="single" w:color="auto" w:sz="4" w:space="0"/>
            </w:tcBorders>
            <w:vAlign w:val="center"/>
          </w:tcPr>
          <w:p>
            <w:pPr>
              <w:jc w:val="left"/>
              <w:rPr>
                <w:rFonts w:hint="default" w:ascii="Arial" w:hAnsi="Arial" w:eastAsia="宋体" w:cs="Arial"/>
                <w:szCs w:val="18"/>
              </w:rPr>
            </w:pPr>
            <w:r>
              <w:rPr>
                <w:rFonts w:hint="default" w:ascii="Arial" w:hAnsi="Arial" w:eastAsia="宋体" w:cs="Arial"/>
                <w:szCs w:val="18"/>
              </w:rPr>
              <w:t>• Connect DVI monitor</w:t>
            </w:r>
          </w:p>
          <w:p>
            <w:pPr>
              <w:jc w:val="left"/>
              <w:rPr>
                <w:rFonts w:hint="default" w:ascii="Arial" w:hAnsi="Arial" w:cs="Arial"/>
                <w:kern w:val="0"/>
                <w:szCs w:val="18"/>
              </w:rPr>
            </w:pPr>
            <w:r>
              <w:rPr>
                <w:rFonts w:hint="default" w:ascii="Arial" w:hAnsi="Arial" w:eastAsia="宋体" w:cs="Arial"/>
                <w:szCs w:val="18"/>
              </w:rPr>
              <w:t>• Used for operating and editing playback control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5</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rPr>
              <w:t>HDMI output</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808" w:type="dxa"/>
            <w:tcBorders>
              <w:top w:val="single" w:color="auto" w:sz="4" w:space="0"/>
              <w:bottom w:val="single" w:color="auto" w:sz="4" w:space="0"/>
            </w:tcBorders>
            <w:vAlign w:val="center"/>
          </w:tcPr>
          <w:p>
            <w:pPr>
              <w:jc w:val="left"/>
              <w:rPr>
                <w:rFonts w:hint="default" w:ascii="Arial" w:hAnsi="Arial" w:eastAsia="宋体" w:cs="Arial"/>
                <w:szCs w:val="18"/>
              </w:rPr>
            </w:pPr>
            <w:r>
              <w:rPr>
                <w:rFonts w:hint="default" w:ascii="Arial" w:hAnsi="Arial" w:eastAsia="宋体" w:cs="Arial"/>
                <w:szCs w:val="18"/>
              </w:rPr>
              <w:t>• Connect HDMI monitor</w:t>
            </w:r>
          </w:p>
          <w:p>
            <w:pPr>
              <w:jc w:val="left"/>
              <w:rPr>
                <w:rFonts w:hint="default" w:ascii="Arial" w:hAnsi="Arial" w:cs="Arial"/>
                <w:kern w:val="0"/>
                <w:szCs w:val="18"/>
              </w:rPr>
            </w:pPr>
            <w:r>
              <w:rPr>
                <w:rFonts w:hint="default" w:ascii="Arial" w:hAnsi="Arial" w:eastAsia="宋体" w:cs="Arial"/>
                <w:szCs w:val="18"/>
              </w:rPr>
              <w:t>• Used for operating and editing playback control software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6</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rPr>
              <w:t>COM port</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808" w:type="dxa"/>
            <w:tcBorders>
              <w:top w:val="single" w:color="auto" w:sz="4" w:space="0"/>
              <w:bottom w:val="single" w:color="auto" w:sz="4" w:space="0"/>
            </w:tcBorders>
            <w:vAlign w:val="center"/>
          </w:tcPr>
          <w:p>
            <w:pPr>
              <w:jc w:val="left"/>
              <w:rPr>
                <w:rFonts w:hint="default" w:ascii="Arial" w:hAnsi="Arial" w:eastAsia="宋体" w:cs="Arial"/>
                <w:szCs w:val="18"/>
              </w:rPr>
            </w:pPr>
            <w:r>
              <w:rPr>
                <w:rFonts w:hint="default" w:ascii="Arial" w:hAnsi="Arial" w:eastAsia="宋体" w:cs="Arial"/>
                <w:szCs w:val="18"/>
              </w:rPr>
              <w:t>• COM interface</w:t>
            </w:r>
          </w:p>
          <w:p>
            <w:pPr>
              <w:jc w:val="left"/>
              <w:rPr>
                <w:rFonts w:hint="default" w:ascii="Arial" w:hAnsi="Arial" w:cs="Arial"/>
                <w:kern w:val="0"/>
                <w:szCs w:val="18"/>
              </w:rPr>
            </w:pPr>
            <w:r>
              <w:rPr>
                <w:rFonts w:hint="default" w:ascii="Arial" w:hAnsi="Arial" w:eastAsia="宋体" w:cs="Arial"/>
                <w:szCs w:val="18"/>
              </w:rPr>
              <w:t>• Connectable to RS232/485 protocol serial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7</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rPr>
              <w:t>Ethernet port</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2</w:t>
            </w:r>
          </w:p>
        </w:tc>
        <w:tc>
          <w:tcPr>
            <w:tcW w:w="6808" w:type="dxa"/>
            <w:tcBorders>
              <w:top w:val="single" w:color="auto" w:sz="4" w:space="0"/>
              <w:bottom w:val="single" w:color="auto" w:sz="4" w:space="0"/>
            </w:tcBorders>
            <w:vAlign w:val="center"/>
          </w:tcPr>
          <w:p>
            <w:pPr>
              <w:jc w:val="left"/>
              <w:rPr>
                <w:rFonts w:hint="default" w:ascii="Arial" w:hAnsi="Arial" w:eastAsia="宋体" w:cs="Arial"/>
                <w:szCs w:val="18"/>
              </w:rPr>
            </w:pPr>
            <w:r>
              <w:rPr>
                <w:rFonts w:hint="default" w:ascii="Arial" w:hAnsi="Arial" w:eastAsia="宋体" w:cs="Arial"/>
                <w:szCs w:val="18"/>
              </w:rPr>
              <w:t>• 1GB RJ45 port×1</w:t>
            </w:r>
          </w:p>
          <w:p>
            <w:pPr>
              <w:jc w:val="left"/>
              <w:rPr>
                <w:rFonts w:hint="default" w:ascii="Arial" w:hAnsi="Arial" w:cs="Arial"/>
                <w:kern w:val="0"/>
                <w:szCs w:val="18"/>
              </w:rPr>
            </w:pPr>
            <w:r>
              <w:rPr>
                <w:rFonts w:hint="default" w:ascii="Arial" w:hAnsi="Arial" w:eastAsia="宋体" w:cs="Arial"/>
                <w:szCs w:val="18"/>
              </w:rPr>
              <w:t>• 5GB RJ45 port×1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8</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rPr>
              <w:t>Audio output</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808" w:type="dxa"/>
            <w:tcBorders>
              <w:top w:val="single" w:color="auto" w:sz="4" w:space="0"/>
              <w:bottom w:val="single" w:color="auto" w:sz="4" w:space="0"/>
            </w:tcBorders>
            <w:vAlign w:val="center"/>
          </w:tcPr>
          <w:p>
            <w:pPr>
              <w:jc w:val="left"/>
              <w:rPr>
                <w:rFonts w:hint="default" w:ascii="Arial" w:hAnsi="Arial" w:cs="Arial"/>
                <w:kern w:val="0"/>
                <w:szCs w:val="18"/>
              </w:rPr>
            </w:pPr>
            <w:r>
              <w:rPr>
                <w:rFonts w:hint="default" w:ascii="Arial" w:hAnsi="Arial" w:eastAsia="宋体" w:cs="Arial"/>
                <w:szCs w:val="18"/>
              </w:rPr>
              <w:t>• 3.5mm standard audio output 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9</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rPr>
              <w:t>Microphone</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808" w:type="dxa"/>
            <w:tcBorders>
              <w:top w:val="single" w:color="auto" w:sz="4" w:space="0"/>
              <w:bottom w:val="single" w:color="auto" w:sz="4" w:space="0"/>
            </w:tcBorders>
            <w:vAlign w:val="center"/>
          </w:tcPr>
          <w:p>
            <w:pPr>
              <w:jc w:val="left"/>
              <w:rPr>
                <w:rFonts w:hint="default" w:ascii="Arial" w:hAnsi="Arial" w:eastAsia="宋体" w:cs="Arial"/>
                <w:szCs w:val="18"/>
              </w:rPr>
            </w:pPr>
            <w:r>
              <w:rPr>
                <w:rFonts w:hint="default" w:ascii="Arial" w:hAnsi="Arial" w:eastAsia="宋体" w:cs="Arial"/>
                <w:szCs w:val="18"/>
              </w:rPr>
              <w:t>• 3.5mm standard audio output port</w:t>
            </w:r>
          </w:p>
          <w:p>
            <w:pPr>
              <w:jc w:val="left"/>
              <w:rPr>
                <w:rFonts w:hint="default" w:ascii="Arial" w:hAnsi="Arial" w:eastAsia="宋体" w:cs="Arial"/>
                <w:szCs w:val="18"/>
              </w:rPr>
            </w:pPr>
            <w:r>
              <w:rPr>
                <w:rFonts w:hint="default" w:ascii="Arial" w:hAnsi="Arial" w:eastAsia="宋体" w:cs="Arial"/>
                <w:szCs w:val="18"/>
              </w:rPr>
              <w:t>• Connectable to microphone input audio</w:t>
            </w:r>
          </w:p>
          <w:p>
            <w:pPr>
              <w:jc w:val="left"/>
              <w:rPr>
                <w:rFonts w:hint="default" w:ascii="Arial" w:hAnsi="Arial" w:cs="Arial"/>
                <w:kern w:val="0"/>
                <w:szCs w:val="18"/>
              </w:rPr>
            </w:pPr>
            <w:r>
              <w:rPr>
                <w:rFonts w:hint="default" w:ascii="Arial" w:hAnsi="Arial" w:eastAsia="宋体" w:cs="Arial"/>
                <w:szCs w:val="18"/>
              </w:rPr>
              <w:t>• Accepts audio timecode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10</w:t>
            </w:r>
          </w:p>
        </w:tc>
        <w:tc>
          <w:tcPr>
            <w:tcW w:w="17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USB</w:t>
            </w:r>
          </w:p>
        </w:tc>
        <w:tc>
          <w:tcPr>
            <w:tcW w:w="105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4</w:t>
            </w:r>
          </w:p>
        </w:tc>
        <w:tc>
          <w:tcPr>
            <w:tcW w:w="6808" w:type="dxa"/>
            <w:tcBorders>
              <w:top w:val="single" w:color="auto" w:sz="4" w:space="0"/>
              <w:bottom w:val="single" w:color="auto" w:sz="4" w:space="0"/>
            </w:tcBorders>
            <w:vAlign w:val="center"/>
          </w:tcPr>
          <w:p>
            <w:pPr>
              <w:jc w:val="left"/>
              <w:rPr>
                <w:rFonts w:hint="default" w:ascii="Arial" w:hAnsi="Arial" w:eastAsia="宋体" w:cs="Arial"/>
                <w:szCs w:val="18"/>
              </w:rPr>
            </w:pPr>
            <w:r>
              <w:rPr>
                <w:rFonts w:hint="default" w:ascii="Arial" w:hAnsi="Arial" w:eastAsia="宋体" w:cs="Arial"/>
                <w:szCs w:val="18"/>
              </w:rPr>
              <w:t>• Type-A USB3.0 * 4</w:t>
            </w:r>
          </w:p>
          <w:p>
            <w:pPr>
              <w:jc w:val="left"/>
              <w:rPr>
                <w:rFonts w:hint="default" w:ascii="Arial" w:hAnsi="Arial" w:cs="Arial"/>
                <w:kern w:val="0"/>
                <w:szCs w:val="18"/>
              </w:rPr>
            </w:pPr>
            <w:r>
              <w:rPr>
                <w:rFonts w:hint="default" w:ascii="Arial" w:hAnsi="Arial" w:eastAsia="宋体" w:cs="Arial"/>
                <w:szCs w:val="18"/>
              </w:rPr>
              <w:t>• Connectable to mouse, keyboard, USB flash drive, external hard drive, wireless network card, etc.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962" w:type="dxa"/>
            <w:tcBorders>
              <w:top w:val="single" w:color="auto" w:sz="4" w:space="0"/>
              <w:bottom w:val="single" w:color="auto" w:sz="4" w:space="0"/>
              <w:right w:val="nil"/>
              <w:insideV w:val="nil"/>
            </w:tcBorders>
            <w:shd w:val="clear" w:color="auto" w:fill="FFFFFF" w:themeFill="background1"/>
            <w:vAlign w:val="center"/>
          </w:tcPr>
          <w:p>
            <w:pPr>
              <w:jc w:val="center"/>
              <w:rPr>
                <w:rFonts w:hint="default" w:ascii="Arial" w:hAnsi="Arial" w:cs="Arial"/>
                <w:b w:val="0"/>
                <w:bCs w:val="0"/>
                <w:kern w:val="0"/>
                <w:szCs w:val="18"/>
              </w:rPr>
            </w:pPr>
            <w:r>
              <w:rPr>
                <w:rFonts w:hint="default" w:ascii="Arial" w:hAnsi="Arial" w:cs="Arial"/>
                <w:b/>
                <w:bCs/>
                <w:kern w:val="0"/>
                <w:szCs w:val="18"/>
              </w:rPr>
              <w:t>11</w:t>
            </w:r>
          </w:p>
        </w:tc>
        <w:tc>
          <w:tcPr>
            <w:tcW w:w="1750" w:type="dxa"/>
            <w:tcBorders>
              <w:top w:val="single" w:color="auto" w:sz="4" w:space="0"/>
              <w:bottom w:val="single" w:color="auto" w:sz="4" w:space="0"/>
            </w:tcBorders>
            <w:vAlign w:val="center"/>
          </w:tcPr>
          <w:p>
            <w:pPr>
              <w:jc w:val="center"/>
              <w:rPr>
                <w:rFonts w:hint="default" w:ascii="Arial" w:hAnsi="Arial" w:cs="Arial" w:eastAsiaTheme="minorEastAsia"/>
                <w:kern w:val="0"/>
                <w:szCs w:val="18"/>
                <w:lang w:eastAsia="zh-CN"/>
              </w:rPr>
            </w:pPr>
            <w:r>
              <w:rPr>
                <w:rFonts w:hint="default" w:ascii="Arial" w:hAnsi="Arial" w:cs="Arial"/>
                <w:kern w:val="0"/>
                <w:szCs w:val="18"/>
              </w:rPr>
              <w:t>DP1.</w:t>
            </w:r>
            <w:r>
              <w:rPr>
                <w:rFonts w:hint="default" w:ascii="Arial" w:hAnsi="Arial" w:cs="Arial"/>
                <w:kern w:val="0"/>
                <w:szCs w:val="18"/>
                <w:lang w:val="en-US" w:eastAsia="zh-CN"/>
              </w:rPr>
              <w:t>4</w:t>
            </w:r>
          </w:p>
        </w:tc>
        <w:tc>
          <w:tcPr>
            <w:tcW w:w="1050" w:type="dxa"/>
            <w:tcBorders>
              <w:top w:val="single" w:color="auto" w:sz="4" w:space="0"/>
              <w:bottom w:val="single" w:color="auto" w:sz="4" w:space="0"/>
            </w:tcBorders>
            <w:vAlign w:val="center"/>
          </w:tcPr>
          <w:p>
            <w:pPr>
              <w:jc w:val="center"/>
              <w:rPr>
                <w:rFonts w:hint="default" w:ascii="Arial" w:hAnsi="Arial" w:cs="Arial" w:eastAsiaTheme="minorEastAsia"/>
                <w:kern w:val="0"/>
                <w:szCs w:val="18"/>
                <w:lang w:eastAsia="zh-CN"/>
              </w:rPr>
            </w:pPr>
            <w:r>
              <w:rPr>
                <w:rFonts w:hint="default" w:ascii="Arial" w:hAnsi="Arial" w:cs="Arial"/>
                <w:kern w:val="0"/>
                <w:szCs w:val="18"/>
                <w:lang w:val="en-US" w:eastAsia="zh-CN"/>
              </w:rPr>
              <w:t>6</w:t>
            </w:r>
          </w:p>
        </w:tc>
        <w:tc>
          <w:tcPr>
            <w:tcW w:w="6808" w:type="dxa"/>
            <w:tcBorders>
              <w:top w:val="single" w:color="auto" w:sz="4" w:space="0"/>
              <w:bottom w:val="single" w:color="auto" w:sz="4" w:space="0"/>
            </w:tcBorders>
            <w:vAlign w:val="center"/>
          </w:tcPr>
          <w:p>
            <w:pPr>
              <w:widowControl/>
              <w:jc w:val="left"/>
              <w:rPr>
                <w:rFonts w:hint="default" w:ascii="Arial" w:hAnsi="Arial" w:eastAsia="宋体" w:cs="Arial"/>
                <w:color w:val="000000"/>
                <w:kern w:val="0"/>
                <w:szCs w:val="18"/>
                <w:lang w:bidi="ar"/>
              </w:rPr>
            </w:pPr>
            <w:r>
              <w:rPr>
                <w:rFonts w:hint="default" w:ascii="Arial" w:hAnsi="Arial" w:eastAsia="宋体" w:cs="Arial"/>
                <w:color w:val="000000"/>
                <w:kern w:val="0"/>
                <w:szCs w:val="18"/>
                <w:lang w:bidi="ar"/>
              </w:rPr>
              <w:t>• Connect to a monitor for displaying software editing interface</w:t>
            </w:r>
          </w:p>
          <w:p>
            <w:pPr>
              <w:widowControl/>
              <w:jc w:val="left"/>
              <w:rPr>
                <w:rFonts w:hint="default" w:ascii="Arial" w:hAnsi="Arial" w:eastAsia="宋体" w:cs="Arial"/>
                <w:color w:val="000000"/>
                <w:kern w:val="0"/>
                <w:szCs w:val="18"/>
                <w:lang w:bidi="ar"/>
              </w:rPr>
            </w:pPr>
            <w:r>
              <w:rPr>
                <w:rFonts w:hint="default" w:ascii="Arial" w:hAnsi="Arial" w:eastAsia="宋体" w:cs="Arial"/>
                <w:color w:val="000000"/>
                <w:kern w:val="0"/>
                <w:szCs w:val="18"/>
                <w:lang w:bidi="ar"/>
              </w:rPr>
              <w:t>• Connect to a sending card or display screen for outputting images</w:t>
            </w:r>
          </w:p>
          <w:p>
            <w:pPr>
              <w:widowControl/>
              <w:jc w:val="left"/>
              <w:rPr>
                <w:rFonts w:hint="default" w:ascii="Arial" w:hAnsi="Arial" w:eastAsia="宋体" w:cs="Arial"/>
                <w:szCs w:val="18"/>
              </w:rPr>
            </w:pPr>
            <w:r>
              <w:rPr>
                <w:rFonts w:hint="default" w:ascii="Arial" w:hAnsi="Arial" w:eastAsia="宋体" w:cs="Arial"/>
                <w:color w:val="000000"/>
                <w:kern w:val="0"/>
                <w:szCs w:val="18"/>
                <w:lang w:bidi="ar"/>
              </w:rPr>
              <w:t>• Maximum output: 4096*2160@60Hz</w:t>
            </w:r>
          </w:p>
        </w:tc>
      </w:tr>
    </w:tbl>
    <w:p>
      <w:pPr>
        <w:widowControl/>
        <w:jc w:val="left"/>
        <w:rPr>
          <w:rFonts w:hint="default" w:ascii="Arial" w:hAnsi="Arial" w:eastAsia="Microsoft YaHei UI" w:cs="Arial"/>
          <w:sz w:val="32"/>
          <w:szCs w:val="32"/>
        </w:rPr>
      </w:pPr>
      <w:r>
        <w:rPr>
          <w:rFonts w:hint="default" w:ascii="Arial" w:hAnsi="Arial" w:eastAsia="Microsoft YaHei UI" w:cs="Arial"/>
          <w:sz w:val="32"/>
          <w:szCs w:val="32"/>
        </w:rPr>
        <w:br w:type="page"/>
      </w:r>
    </w:p>
    <w:p>
      <w:pPr>
        <w:pStyle w:val="14"/>
        <w:spacing w:after="104"/>
        <w:ind w:firstLine="0" w:firstLineChars="0"/>
        <w:rPr>
          <w:rFonts w:hint="default" w:ascii="Arial" w:hAnsi="Arial" w:cs="Arial"/>
          <w:b/>
          <w:sz w:val="32"/>
          <w:szCs w:val="32"/>
        </w:rPr>
      </w:pPr>
      <w:r>
        <w:rPr>
          <w:rFonts w:hint="default" w:ascii="Arial" w:hAnsi="Arial" w:eastAsia="Microsoft YaHei UI" w:cs="Arial"/>
          <w:b/>
          <w:bCs/>
          <w:color w:val="000000"/>
          <w:kern w:val="0"/>
          <w:sz w:val="32"/>
          <w:szCs w:val="32"/>
          <w:lang w:bidi="ar"/>
        </w:rPr>
        <w:t>Device Hardware/Software</w:t>
      </w:r>
    </w:p>
    <w:tbl>
      <w:tblPr>
        <w:tblStyle w:val="15"/>
        <w:tblW w:w="10510"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58" w:type="dxa"/>
          <w:left w:w="108" w:type="dxa"/>
          <w:bottom w:w="0" w:type="dxa"/>
          <w:right w:w="1" w:type="dxa"/>
        </w:tblCellMar>
      </w:tblPr>
      <w:tblGrid>
        <w:gridCol w:w="1977"/>
        <w:gridCol w:w="2410"/>
        <w:gridCol w:w="2126"/>
        <w:gridCol w:w="3997"/>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6" w:hRule="atLeast"/>
          <w:jc w:val="center"/>
        </w:trPr>
        <w:tc>
          <w:tcPr>
            <w:tcW w:w="10510" w:type="dxa"/>
            <w:gridSpan w:val="4"/>
            <w:shd w:val="clear" w:color="auto" w:fill="D7D7D7" w:themeFill="background1" w:themeFillShade="D8"/>
            <w:vAlign w:val="center"/>
          </w:tcPr>
          <w:p>
            <w:pPr>
              <w:rPr>
                <w:rFonts w:hint="default" w:ascii="Arial" w:hAnsi="Arial" w:cs="Arial"/>
                <w:b/>
                <w:bCs/>
              </w:rPr>
            </w:pPr>
            <w:r>
              <w:rPr>
                <w:rFonts w:hint="default" w:ascii="Arial" w:hAnsi="Arial" w:cs="Arial"/>
                <w:b/>
                <w:bCs/>
              </w:rPr>
              <w:t>Hardware Specifications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87" w:hRule="atLeast"/>
          <w:jc w:val="center"/>
        </w:trPr>
        <w:tc>
          <w:tcPr>
            <w:tcW w:w="1977" w:type="dxa"/>
            <w:shd w:val="clear" w:color="auto" w:fill="FFFFFF" w:themeFill="background1"/>
          </w:tcPr>
          <w:p>
            <w:pPr>
              <w:rPr>
                <w:rFonts w:hint="default" w:ascii="Arial" w:hAnsi="Arial" w:cs="Arial"/>
              </w:rPr>
            </w:pPr>
            <w:r>
              <w:rPr>
                <w:rFonts w:hint="default" w:ascii="Arial" w:hAnsi="Arial" w:cs="Arial"/>
              </w:rPr>
              <w:t>CPU</w:t>
            </w:r>
          </w:p>
        </w:tc>
        <w:tc>
          <w:tcPr>
            <w:tcW w:w="8533" w:type="dxa"/>
            <w:gridSpan w:val="3"/>
            <w:vAlign w:val="center"/>
          </w:tcPr>
          <w:p>
            <w:pPr>
              <w:rPr>
                <w:rFonts w:hint="default" w:ascii="Arial" w:hAnsi="Arial" w:cs="Arial"/>
              </w:rPr>
            </w:pPr>
            <w:r>
              <w:rPr>
                <w:rFonts w:hint="default" w:ascii="Arial" w:hAnsi="Arial" w:cs="Arial"/>
              </w:rPr>
              <w:t>Intel Xeon W-215</w:t>
            </w:r>
            <w:r>
              <w:rPr>
                <w:rFonts w:hint="default" w:ascii="Arial" w:hAnsi="Arial" w:cs="Arial"/>
                <w:lang w:val="en-US" w:eastAsia="zh-CN"/>
              </w:rPr>
              <w:t>5</w:t>
            </w:r>
            <w:r>
              <w:rPr>
                <w:rFonts w:hint="default" w:ascii="Arial" w:hAnsi="Arial" w:cs="Arial"/>
              </w:rPr>
              <w:t>B @ 3.</w:t>
            </w:r>
            <w:r>
              <w:rPr>
                <w:rFonts w:hint="default" w:ascii="Arial" w:hAnsi="Arial" w:cs="Arial"/>
                <w:lang w:val="en-US" w:eastAsia="zh-CN"/>
              </w:rPr>
              <w:t>3</w:t>
            </w:r>
            <w:r>
              <w:rPr>
                <w:rFonts w:hint="default" w:ascii="Arial" w:hAnsi="Arial" w:cs="Arial"/>
              </w:rPr>
              <w:t>0GHz, 10 Cores, 20 Threads, Turbo Boost up to 4.5GHz</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1977" w:type="dxa"/>
            <w:shd w:val="clear" w:color="auto" w:fill="FFFFFF" w:themeFill="background1"/>
          </w:tcPr>
          <w:p>
            <w:pPr>
              <w:rPr>
                <w:rFonts w:hint="default" w:ascii="Arial" w:hAnsi="Arial" w:cs="Arial"/>
              </w:rPr>
            </w:pPr>
            <w:r>
              <w:rPr>
                <w:rFonts w:hint="default" w:ascii="Arial" w:hAnsi="Arial" w:cs="Arial"/>
              </w:rPr>
              <w:t>Memory</w:t>
            </w:r>
          </w:p>
        </w:tc>
        <w:tc>
          <w:tcPr>
            <w:tcW w:w="8533" w:type="dxa"/>
            <w:gridSpan w:val="3"/>
          </w:tcPr>
          <w:p>
            <w:pPr>
              <w:rPr>
                <w:rFonts w:hint="default" w:ascii="Arial" w:hAnsi="Arial" w:cs="Arial"/>
              </w:rPr>
            </w:pPr>
            <w:r>
              <w:rPr>
                <w:rFonts w:hint="default" w:ascii="Arial" w:hAnsi="Arial" w:cs="Arial"/>
              </w:rPr>
              <w:t>32GB DDR4 RECC</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1977" w:type="dxa"/>
            <w:shd w:val="clear" w:color="auto" w:fill="FFFFFF" w:themeFill="background1"/>
          </w:tcPr>
          <w:p>
            <w:pPr>
              <w:rPr>
                <w:rFonts w:hint="default" w:ascii="Arial" w:hAnsi="Arial" w:cs="Arial"/>
              </w:rPr>
            </w:pPr>
            <w:r>
              <w:rPr>
                <w:rFonts w:hint="default" w:ascii="Arial" w:hAnsi="Arial" w:cs="Arial"/>
              </w:rPr>
              <w:t>Storage</w:t>
            </w:r>
          </w:p>
        </w:tc>
        <w:tc>
          <w:tcPr>
            <w:tcW w:w="8533" w:type="dxa"/>
            <w:gridSpan w:val="3"/>
          </w:tcPr>
          <w:p>
            <w:pPr>
              <w:rPr>
                <w:rFonts w:hint="default" w:ascii="Arial" w:hAnsi="Arial" w:cs="Arial"/>
              </w:rPr>
            </w:pPr>
            <w:r>
              <w:rPr>
                <w:rFonts w:hint="default" w:ascii="Arial" w:hAnsi="Arial" w:cs="Arial"/>
                <w:color w:val="000000"/>
                <w:lang w:bidi="ar"/>
              </w:rPr>
              <w:t>M.2 1024GB NVMe, supports hot-swappable hard drive installation</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1" w:hRule="atLeast"/>
          <w:jc w:val="center"/>
        </w:trPr>
        <w:tc>
          <w:tcPr>
            <w:tcW w:w="1977" w:type="dxa"/>
            <w:tcBorders>
              <w:bottom w:val="single" w:color="auto" w:sz="4" w:space="0"/>
            </w:tcBorders>
            <w:shd w:val="clear" w:color="auto" w:fill="FFFFFF" w:themeFill="background1"/>
          </w:tcPr>
          <w:p>
            <w:pPr>
              <w:rPr>
                <w:rFonts w:hint="default" w:ascii="Arial" w:hAnsi="Arial" w:cs="Arial"/>
              </w:rPr>
            </w:pPr>
            <w:r>
              <w:rPr>
                <w:rFonts w:hint="default" w:ascii="Arial" w:hAnsi="Arial" w:cs="Arial"/>
              </w:rPr>
              <w:t>Output Graphics Card</w:t>
            </w:r>
          </w:p>
        </w:tc>
        <w:tc>
          <w:tcPr>
            <w:tcW w:w="8533" w:type="dxa"/>
            <w:gridSpan w:val="3"/>
            <w:tcBorders>
              <w:bottom w:val="single" w:color="auto" w:sz="4" w:space="0"/>
            </w:tcBorders>
          </w:tcPr>
          <w:p>
            <w:pPr>
              <w:rPr>
                <w:rFonts w:hint="default" w:ascii="Arial" w:hAnsi="Arial" w:cs="Arial"/>
              </w:rPr>
            </w:pPr>
            <w:r>
              <w:rPr>
                <w:rFonts w:hint="default" w:ascii="Arial" w:hAnsi="Arial" w:cs="Arial"/>
                <w:color w:val="000000"/>
                <w:lang w:val="en-US" w:eastAsia="zh-CN" w:bidi="ar"/>
              </w:rPr>
              <w:t>AMD RADEON PRO W6800</w:t>
            </w:r>
            <w:r>
              <w:rPr>
                <w:rFonts w:hint="default" w:ascii="Arial" w:hAnsi="Arial" w:cs="Arial"/>
              </w:rPr>
              <w:t xml:space="preserve"> Professional Graphics Card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203" w:hRule="atLeast"/>
          <w:jc w:val="center"/>
        </w:trPr>
        <w:tc>
          <w:tcPr>
            <w:tcW w:w="1977" w:type="dxa"/>
            <w:tcBorders>
              <w:top w:val="single" w:color="auto" w:sz="4" w:space="0"/>
            </w:tcBorders>
            <w:shd w:val="clear" w:color="auto" w:fill="FFFFFF" w:themeFill="background1"/>
          </w:tcPr>
          <w:p>
            <w:pPr>
              <w:rPr>
                <w:rFonts w:hint="default" w:ascii="Arial" w:hAnsi="Arial" w:cs="Arial"/>
              </w:rPr>
            </w:pPr>
            <w:r>
              <w:rPr>
                <w:rFonts w:hint="default" w:ascii="Arial" w:hAnsi="Arial" w:cs="Arial"/>
              </w:rPr>
              <w:t>Control Graphics Card</w:t>
            </w:r>
          </w:p>
        </w:tc>
        <w:tc>
          <w:tcPr>
            <w:tcW w:w="8533" w:type="dxa"/>
            <w:gridSpan w:val="3"/>
            <w:tcBorders>
              <w:top w:val="single" w:color="auto" w:sz="4" w:space="0"/>
            </w:tcBorders>
          </w:tcPr>
          <w:p>
            <w:pPr>
              <w:rPr>
                <w:rFonts w:hint="default" w:ascii="Arial" w:hAnsi="Arial" w:cs="Arial"/>
              </w:rPr>
            </w:pPr>
            <w:r>
              <w:rPr>
                <w:rFonts w:hint="default" w:ascii="Arial" w:hAnsi="Arial" w:cs="Arial"/>
              </w:rPr>
              <w:t>NVIDIA T</w:t>
            </w:r>
            <w:r>
              <w:rPr>
                <w:rFonts w:hint="default" w:ascii="Arial" w:hAnsi="Arial" w:cs="Arial"/>
                <w:lang w:val="en-US" w:eastAsia="zh-CN"/>
              </w:rPr>
              <w:t>10</w:t>
            </w:r>
            <w:r>
              <w:rPr>
                <w:rFonts w:hint="default" w:ascii="Arial" w:hAnsi="Arial" w:cs="Arial"/>
              </w:rPr>
              <w:t xml:space="preserve">00 4GB </w:t>
            </w:r>
            <w:r>
              <w:rPr>
                <w:rFonts w:hint="default" w:ascii="Arial" w:hAnsi="Arial" w:cs="Arial"/>
              </w:rPr>
              <w:t>Professional Graphics Card</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1977" w:type="dxa"/>
            <w:tcBorders>
              <w:top w:val="single" w:color="auto" w:sz="4" w:space="0"/>
            </w:tcBorders>
            <w:shd w:val="clear" w:color="auto" w:fill="FFFFFF" w:themeFill="background1"/>
          </w:tcPr>
          <w:p>
            <w:pPr>
              <w:rPr>
                <w:rFonts w:hint="default" w:ascii="Arial" w:hAnsi="Arial" w:cs="Arial"/>
              </w:rPr>
            </w:pPr>
            <w:r>
              <w:rPr>
                <w:rFonts w:hint="default" w:ascii="Arial" w:hAnsi="Arial" w:cs="Arial"/>
              </w:rPr>
              <w:t>Power supply</w:t>
            </w:r>
          </w:p>
        </w:tc>
        <w:tc>
          <w:tcPr>
            <w:tcW w:w="8533" w:type="dxa"/>
            <w:gridSpan w:val="3"/>
            <w:tcBorders>
              <w:top w:val="single" w:color="auto" w:sz="4" w:space="0"/>
            </w:tcBorders>
          </w:tcPr>
          <w:p>
            <w:pPr>
              <w:rPr>
                <w:rFonts w:hint="default" w:ascii="Arial" w:hAnsi="Arial" w:cs="Arial"/>
              </w:rPr>
            </w:pPr>
            <w:r>
              <w:rPr>
                <w:rFonts w:hint="default" w:ascii="Arial" w:hAnsi="Arial" w:cs="Arial"/>
              </w:rPr>
              <w:t>Great Wall 650W power supply</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430" w:hRule="atLeast"/>
          <w:jc w:val="center"/>
        </w:trPr>
        <w:tc>
          <w:tcPr>
            <w:tcW w:w="1977" w:type="dxa"/>
            <w:shd w:val="clear" w:color="auto" w:fill="FFFFFF" w:themeFill="background1"/>
          </w:tcPr>
          <w:p>
            <w:pPr>
              <w:rPr>
                <w:rFonts w:hint="default" w:ascii="Arial" w:hAnsi="Arial" w:cs="Arial"/>
              </w:rPr>
            </w:pPr>
            <w:r>
              <w:rPr>
                <w:rFonts w:hint="default" w:ascii="Arial" w:hAnsi="Arial" w:cs="Arial"/>
              </w:rPr>
              <w:t>Chassis</w:t>
            </w:r>
          </w:p>
        </w:tc>
        <w:tc>
          <w:tcPr>
            <w:tcW w:w="8533" w:type="dxa"/>
            <w:gridSpan w:val="3"/>
          </w:tcPr>
          <w:p>
            <w:pPr>
              <w:rPr>
                <w:rFonts w:hint="default" w:ascii="Arial" w:hAnsi="Arial" w:cs="Arial"/>
              </w:rPr>
            </w:pPr>
            <w:r>
              <w:rPr>
                <w:rFonts w:hint="default" w:ascii="Arial" w:hAnsi="Arial" w:cs="Arial"/>
              </w:rPr>
              <w:t>4U hot-swappable chassis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1977" w:type="dxa"/>
            <w:shd w:val="clear" w:color="auto" w:fill="FFFFFF" w:themeFill="background1"/>
          </w:tcPr>
          <w:p>
            <w:pPr>
              <w:rPr>
                <w:rFonts w:hint="default" w:ascii="Arial" w:hAnsi="Arial" w:cs="Arial"/>
              </w:rPr>
            </w:pPr>
            <w:r>
              <w:rPr>
                <w:rFonts w:hint="default" w:ascii="Arial" w:hAnsi="Arial" w:cs="Arial"/>
              </w:rPr>
              <w:t>Cooler</w:t>
            </w:r>
          </w:p>
        </w:tc>
        <w:tc>
          <w:tcPr>
            <w:tcW w:w="8533" w:type="dxa"/>
            <w:gridSpan w:val="3"/>
          </w:tcPr>
          <w:p>
            <w:pPr>
              <w:rPr>
                <w:rFonts w:hint="default" w:ascii="Arial" w:hAnsi="Arial" w:cs="Arial"/>
              </w:rPr>
            </w:pPr>
            <w:r>
              <w:rPr>
                <w:rFonts w:hint="default" w:ascii="Arial" w:hAnsi="Arial" w:cs="Arial"/>
              </w:rPr>
              <w:t>Water cooling (CPU), air cooling (GPU)</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10510" w:type="dxa"/>
            <w:gridSpan w:val="4"/>
            <w:shd w:val="clear" w:color="auto" w:fill="D8D8D8" w:themeFill="background1" w:themeFillShade="D9"/>
          </w:tcPr>
          <w:p>
            <w:pPr>
              <w:rPr>
                <w:rFonts w:hint="default" w:ascii="Arial" w:hAnsi="Arial" w:cs="Arial"/>
                <w:b/>
                <w:bCs/>
                <w:szCs w:val="24"/>
              </w:rPr>
            </w:pPr>
            <w:r>
              <w:rPr>
                <w:rFonts w:hint="default" w:ascii="Arial" w:hAnsi="Arial" w:cs="Arial"/>
                <w:b/>
                <w:bCs/>
              </w:rPr>
              <w:t>S</w:t>
            </w:r>
            <w:r>
              <w:rPr>
                <w:rFonts w:hint="default" w:ascii="Arial" w:hAnsi="Arial" w:cs="Arial"/>
                <w:b/>
                <w:bCs/>
              </w:rPr>
              <w:t>oftware</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460" w:hRule="atLeast"/>
          <w:jc w:val="center"/>
        </w:trPr>
        <w:tc>
          <w:tcPr>
            <w:tcW w:w="1977" w:type="dxa"/>
            <w:shd w:val="clear" w:color="auto" w:fill="FFFFFF" w:themeFill="background1"/>
            <w:vAlign w:val="center"/>
          </w:tcPr>
          <w:p>
            <w:pPr>
              <w:rPr>
                <w:rFonts w:hint="default" w:ascii="Arial" w:hAnsi="Arial" w:cs="Arial"/>
              </w:rPr>
            </w:pPr>
            <w:r>
              <w:rPr>
                <w:rFonts w:hint="default" w:ascii="Arial" w:hAnsi="Arial" w:cs="Arial"/>
              </w:rPr>
              <w:t>Operating System</w:t>
            </w:r>
          </w:p>
        </w:tc>
        <w:tc>
          <w:tcPr>
            <w:tcW w:w="2410" w:type="dxa"/>
            <w:tcBorders>
              <w:right w:val="single" w:color="auto" w:sz="4" w:space="0"/>
            </w:tcBorders>
            <w:vAlign w:val="center"/>
          </w:tcPr>
          <w:p>
            <w:pPr>
              <w:rPr>
                <w:rFonts w:hint="default" w:ascii="Arial" w:hAnsi="Arial" w:cs="Arial"/>
              </w:rPr>
            </w:pPr>
            <w:r>
              <w:rPr>
                <w:rFonts w:hint="default" w:ascii="Arial" w:hAnsi="Arial" w:cs="Arial"/>
              </w:rPr>
              <w:t>Windows 10 Enterprise Edition</w:t>
            </w:r>
          </w:p>
        </w:tc>
        <w:tc>
          <w:tcPr>
            <w:tcW w:w="2126" w:type="dxa"/>
            <w:tcBorders>
              <w:left w:val="single" w:color="auto" w:sz="4" w:space="0"/>
              <w:right w:val="single" w:color="auto" w:sz="4" w:space="0"/>
            </w:tcBorders>
            <w:vAlign w:val="center"/>
          </w:tcPr>
          <w:p>
            <w:pPr>
              <w:rPr>
                <w:rFonts w:hint="default" w:ascii="Arial" w:hAnsi="Arial" w:cs="Arial"/>
              </w:rPr>
            </w:pPr>
            <w:r>
              <w:rPr>
                <w:rFonts w:hint="default" w:ascii="Arial" w:hAnsi="Arial" w:cs="Arial"/>
              </w:rPr>
              <w:t>Playback Control System</w:t>
            </w:r>
          </w:p>
        </w:tc>
        <w:tc>
          <w:tcPr>
            <w:tcW w:w="3997" w:type="dxa"/>
            <w:tcBorders>
              <w:left w:val="single" w:color="auto" w:sz="4" w:space="0"/>
            </w:tcBorders>
            <w:vAlign w:val="center"/>
          </w:tcPr>
          <w:p>
            <w:pPr>
              <w:rPr>
                <w:rFonts w:hint="default" w:ascii="Arial" w:hAnsi="Arial" w:cs="Arial"/>
              </w:rPr>
            </w:pPr>
            <w:r>
              <w:rPr>
                <w:rFonts w:hint="default" w:ascii="Arial" w:hAnsi="Arial" w:cs="Arial"/>
              </w:rPr>
              <w:t>LED Playback Control System (Windowed Version)</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10510" w:type="dxa"/>
            <w:gridSpan w:val="4"/>
            <w:shd w:val="clear" w:color="auto" w:fill="D8D8D8" w:themeFill="background1" w:themeFillShade="D9"/>
            <w:vAlign w:val="center"/>
          </w:tcPr>
          <w:p>
            <w:pPr>
              <w:rPr>
                <w:rFonts w:hint="default" w:ascii="Arial" w:hAnsi="Arial" w:cs="Arial"/>
                <w:b/>
                <w:bCs/>
                <w:szCs w:val="24"/>
              </w:rPr>
            </w:pPr>
            <w:r>
              <w:rPr>
                <w:rFonts w:hint="default" w:ascii="Arial" w:hAnsi="Arial" w:cs="Arial"/>
                <w:b/>
                <w:bCs/>
              </w:rPr>
              <w:t>S</w:t>
            </w:r>
            <w:r>
              <w:rPr>
                <w:rFonts w:hint="default" w:ascii="Arial" w:hAnsi="Arial" w:cs="Arial"/>
                <w:b/>
                <w:bCs/>
              </w:rPr>
              <w:t>upply</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1977" w:type="dxa"/>
            <w:shd w:val="clear" w:color="auto" w:fill="FFFFFF" w:themeFill="background1"/>
            <w:vAlign w:val="center"/>
          </w:tcPr>
          <w:p>
            <w:pPr>
              <w:rPr>
                <w:rFonts w:hint="default" w:ascii="Arial" w:hAnsi="Arial" w:cs="Arial"/>
              </w:rPr>
            </w:pPr>
            <w:r>
              <w:rPr>
                <w:rFonts w:hint="default" w:ascii="Arial" w:hAnsi="Arial" w:cs="Arial"/>
              </w:rPr>
              <w:t>I</w:t>
            </w:r>
            <w:r>
              <w:rPr>
                <w:rFonts w:hint="default" w:ascii="Arial" w:hAnsi="Arial" w:cs="Arial"/>
              </w:rPr>
              <w:t>nput Power</w:t>
            </w:r>
          </w:p>
        </w:tc>
        <w:tc>
          <w:tcPr>
            <w:tcW w:w="8533" w:type="dxa"/>
            <w:gridSpan w:val="3"/>
          </w:tcPr>
          <w:p>
            <w:pPr>
              <w:rPr>
                <w:rFonts w:hint="default" w:ascii="Arial" w:hAnsi="Arial" w:cs="Arial"/>
              </w:rPr>
            </w:pPr>
            <w:r>
              <w:rPr>
                <w:rFonts w:hint="default" w:ascii="Arial" w:hAnsi="Arial" w:cs="Arial"/>
              </w:rPr>
              <w:t>110-220V AC ~ 50Hz</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1977" w:type="dxa"/>
            <w:shd w:val="clear" w:color="auto" w:fill="FFFFFF" w:themeFill="background1"/>
          </w:tcPr>
          <w:p>
            <w:pPr>
              <w:rPr>
                <w:rFonts w:hint="default" w:ascii="Arial" w:hAnsi="Arial" w:cs="Arial"/>
              </w:rPr>
            </w:pPr>
            <w:r>
              <w:rPr>
                <w:rFonts w:hint="default" w:ascii="Arial" w:hAnsi="Arial" w:cs="Arial"/>
              </w:rPr>
              <w:t>M</w:t>
            </w:r>
            <w:r>
              <w:rPr>
                <w:rFonts w:hint="default" w:ascii="Arial" w:hAnsi="Arial" w:cs="Arial"/>
              </w:rPr>
              <w:t>aximum Power</w:t>
            </w:r>
          </w:p>
        </w:tc>
        <w:tc>
          <w:tcPr>
            <w:tcW w:w="8533" w:type="dxa"/>
            <w:gridSpan w:val="3"/>
          </w:tcPr>
          <w:p>
            <w:pPr>
              <w:rPr>
                <w:rFonts w:hint="default" w:ascii="Arial" w:hAnsi="Arial" w:cs="Arial"/>
              </w:rPr>
            </w:pPr>
            <w:r>
              <w:rPr>
                <w:rFonts w:hint="default" w:ascii="Arial" w:hAnsi="Arial" w:cs="Arial"/>
              </w:rPr>
              <w:t>650W</w:t>
            </w:r>
          </w:p>
        </w:tc>
      </w:tr>
    </w:tbl>
    <w:p>
      <w:pPr>
        <w:rPr>
          <w:rFonts w:hint="default" w:ascii="Arial" w:hAnsi="Arial" w:cs="Arial"/>
          <w:lang w:bidi="ar"/>
        </w:rPr>
      </w:pPr>
    </w:p>
    <w:p>
      <w:pPr>
        <w:rPr>
          <w:rFonts w:hint="default" w:ascii="Arial" w:hAnsi="Arial" w:cs="Arial"/>
          <w:sz w:val="32"/>
          <w:szCs w:val="32"/>
        </w:rPr>
      </w:pPr>
      <w:r>
        <w:rPr>
          <w:rFonts w:hint="default" w:ascii="Arial" w:hAnsi="Arial" w:eastAsia="Microsoft YaHei UI" w:cs="Arial"/>
          <w:b/>
          <w:bCs/>
          <w:color w:val="000000"/>
          <w:kern w:val="0"/>
          <w:sz w:val="32"/>
          <w:szCs w:val="32"/>
          <w:lang w:bidi="ar"/>
        </w:rPr>
        <w:t>Device Specifications</w:t>
      </w:r>
    </w:p>
    <w:tbl>
      <w:tblPr>
        <w:tblStyle w:val="15"/>
        <w:tblW w:w="10476"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58" w:type="dxa"/>
          <w:left w:w="108" w:type="dxa"/>
          <w:bottom w:w="0" w:type="dxa"/>
          <w:right w:w="1" w:type="dxa"/>
        </w:tblCellMar>
      </w:tblPr>
      <w:tblGrid>
        <w:gridCol w:w="2119"/>
        <w:gridCol w:w="8357"/>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39" w:hRule="atLeast"/>
          <w:jc w:val="center"/>
        </w:trPr>
        <w:tc>
          <w:tcPr>
            <w:tcW w:w="2119" w:type="dxa"/>
            <w:tcBorders>
              <w:bottom w:val="single" w:color="auto" w:sz="4" w:space="0"/>
            </w:tcBorders>
            <w:shd w:val="clear" w:color="auto" w:fill="D8D8D8" w:themeFill="background1" w:themeFillShade="D9"/>
            <w:vAlign w:val="center"/>
          </w:tcPr>
          <w:p>
            <w:pPr>
              <w:rPr>
                <w:rFonts w:hint="default" w:ascii="Arial" w:hAnsi="Arial" w:cs="Arial"/>
                <w:b/>
                <w:bCs/>
                <w:szCs w:val="18"/>
              </w:rPr>
            </w:pPr>
            <w:r>
              <w:rPr>
                <w:rFonts w:hint="default" w:ascii="Arial" w:hAnsi="Arial" w:cs="Arial"/>
                <w:b/>
                <w:bCs/>
                <w:szCs w:val="18"/>
              </w:rPr>
              <w:t>Electrical Specifications</w:t>
            </w:r>
          </w:p>
        </w:tc>
        <w:tc>
          <w:tcPr>
            <w:tcW w:w="8357" w:type="dxa"/>
            <w:tcBorders>
              <w:bottom w:val="single" w:color="auto" w:sz="4" w:space="0"/>
            </w:tcBorders>
          </w:tcPr>
          <w:p>
            <w:pPr>
              <w:rPr>
                <w:rFonts w:hint="default" w:ascii="Arial" w:hAnsi="Arial" w:cs="Arial"/>
                <w:szCs w:val="18"/>
              </w:rPr>
            </w:pPr>
            <w:r>
              <w:rPr>
                <w:rFonts w:hint="default" w:ascii="Arial" w:hAnsi="Arial" w:cs="Arial"/>
                <w:szCs w:val="18"/>
              </w:rPr>
              <w:t>Input power: 110-240V~ 6A 50/60Hz; Maximum power: 650W</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trHeight w:val="313" w:hRule="atLeast"/>
          <w:jc w:val="center"/>
        </w:trPr>
        <w:tc>
          <w:tcPr>
            <w:tcW w:w="2119" w:type="dxa"/>
            <w:tcBorders>
              <w:top w:val="single" w:color="auto" w:sz="4" w:space="0"/>
              <w:bottom w:val="single" w:color="auto" w:sz="4" w:space="0"/>
            </w:tcBorders>
            <w:shd w:val="clear" w:color="auto" w:fill="D8D8D8" w:themeFill="background1" w:themeFillShade="D9"/>
            <w:vAlign w:val="center"/>
          </w:tcPr>
          <w:p>
            <w:pPr>
              <w:rPr>
                <w:rFonts w:hint="default" w:ascii="Arial" w:hAnsi="Arial" w:cs="Arial"/>
                <w:b/>
                <w:bCs/>
                <w:szCs w:val="18"/>
              </w:rPr>
            </w:pPr>
            <w:r>
              <w:rPr>
                <w:rFonts w:hint="default" w:ascii="Arial" w:hAnsi="Arial" w:cs="Arial"/>
                <w:b/>
                <w:bCs/>
                <w:szCs w:val="18"/>
              </w:rPr>
              <w:t>Installation Specifications</w:t>
            </w:r>
          </w:p>
        </w:tc>
        <w:tc>
          <w:tcPr>
            <w:tcW w:w="8357" w:type="dxa"/>
            <w:tcBorders>
              <w:top w:val="single" w:color="auto" w:sz="4" w:space="0"/>
              <w:bottom w:val="single" w:color="auto" w:sz="4" w:space="0"/>
            </w:tcBorders>
          </w:tcPr>
          <w:p>
            <w:pPr>
              <w:rPr>
                <w:rFonts w:hint="default" w:ascii="Arial" w:hAnsi="Arial" w:cs="Arial"/>
                <w:szCs w:val="18"/>
              </w:rPr>
            </w:pPr>
            <w:r>
              <w:rPr>
                <w:rFonts w:hint="default" w:ascii="Arial" w:hAnsi="Arial" w:cs="Arial"/>
                <w:szCs w:val="18"/>
              </w:rPr>
              <w:t>4U rack-mount installation (considering on-site conditions)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38" w:hRule="atLeast"/>
          <w:jc w:val="center"/>
        </w:trPr>
        <w:tc>
          <w:tcPr>
            <w:tcW w:w="2119" w:type="dxa"/>
            <w:tcBorders>
              <w:top w:val="single" w:color="auto" w:sz="4" w:space="0"/>
              <w:bottom w:val="single" w:color="auto" w:sz="4" w:space="0"/>
            </w:tcBorders>
            <w:shd w:val="clear" w:color="auto" w:fill="D8D8D8" w:themeFill="background1" w:themeFillShade="D9"/>
            <w:vAlign w:val="center"/>
          </w:tcPr>
          <w:p>
            <w:pPr>
              <w:rPr>
                <w:rFonts w:hint="default" w:ascii="Arial" w:hAnsi="Arial" w:cs="Arial"/>
                <w:b/>
                <w:bCs/>
                <w:szCs w:val="18"/>
              </w:rPr>
            </w:pPr>
            <w:r>
              <w:rPr>
                <w:rFonts w:hint="default" w:ascii="Arial" w:hAnsi="Arial" w:cs="Arial"/>
                <w:b/>
                <w:bCs/>
                <w:szCs w:val="18"/>
              </w:rPr>
              <w:t>Dimension Specifications</w:t>
            </w:r>
          </w:p>
        </w:tc>
        <w:tc>
          <w:tcPr>
            <w:tcW w:w="8357" w:type="dxa"/>
            <w:tcBorders>
              <w:top w:val="single" w:color="auto" w:sz="4" w:space="0"/>
              <w:bottom w:val="single" w:color="auto" w:sz="4" w:space="0"/>
            </w:tcBorders>
          </w:tcPr>
          <w:p>
            <w:pPr>
              <w:rPr>
                <w:rFonts w:hint="default" w:ascii="Arial" w:hAnsi="Arial" w:cs="Arial"/>
                <w:szCs w:val="18"/>
              </w:rPr>
            </w:pPr>
            <w:r>
              <w:rPr>
                <w:rFonts w:hint="default" w:ascii="Arial" w:hAnsi="Arial" w:cs="Arial"/>
                <w:szCs w:val="18"/>
              </w:rPr>
              <w:t>580mm (Length) × 482mm (Width) × 178mm (Height)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03" w:hRule="atLeast"/>
          <w:jc w:val="center"/>
        </w:trPr>
        <w:tc>
          <w:tcPr>
            <w:tcW w:w="2119" w:type="dxa"/>
            <w:tcBorders>
              <w:top w:val="single" w:color="auto" w:sz="4" w:space="0"/>
              <w:bottom w:val="single" w:color="auto" w:sz="4" w:space="0"/>
            </w:tcBorders>
            <w:shd w:val="clear" w:color="auto" w:fill="D8D8D8" w:themeFill="background1" w:themeFillShade="D9"/>
            <w:vAlign w:val="center"/>
          </w:tcPr>
          <w:p>
            <w:pPr>
              <w:rPr>
                <w:rFonts w:hint="default" w:ascii="Arial" w:hAnsi="Arial" w:cs="Arial"/>
                <w:b/>
                <w:bCs/>
                <w:szCs w:val="18"/>
              </w:rPr>
            </w:pPr>
            <w:r>
              <w:rPr>
                <w:rFonts w:hint="default" w:ascii="Arial" w:hAnsi="Arial" w:cs="Arial"/>
                <w:b/>
                <w:bCs/>
                <w:szCs w:val="18"/>
              </w:rPr>
              <w:t>Operating Environment</w:t>
            </w:r>
          </w:p>
        </w:tc>
        <w:tc>
          <w:tcPr>
            <w:tcW w:w="8357" w:type="dxa"/>
            <w:tcBorders>
              <w:top w:val="single" w:color="auto" w:sz="4" w:space="0"/>
              <w:bottom w:val="single" w:color="auto" w:sz="4" w:space="0"/>
            </w:tcBorders>
          </w:tcPr>
          <w:p>
            <w:pPr>
              <w:rPr>
                <w:rFonts w:hint="default" w:ascii="Arial" w:hAnsi="Arial" w:cs="Arial"/>
                <w:szCs w:val="18"/>
              </w:rPr>
            </w:pPr>
            <w:r>
              <w:rPr>
                <w:rFonts w:hint="default" w:ascii="Arial" w:hAnsi="Arial" w:cs="Arial"/>
                <w:szCs w:val="18"/>
              </w:rPr>
              <w:t>Temperature: 5-35°C (40°-95°F); Humidity: 5%-95% (non-condensing)</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trHeight w:val="340" w:hRule="atLeast"/>
          <w:jc w:val="center"/>
        </w:trPr>
        <w:tc>
          <w:tcPr>
            <w:tcW w:w="2119" w:type="dxa"/>
            <w:tcBorders>
              <w:top w:val="single" w:color="auto" w:sz="4" w:space="0"/>
            </w:tcBorders>
            <w:shd w:val="clear" w:color="auto" w:fill="D8D8D8" w:themeFill="background1" w:themeFillShade="D9"/>
            <w:vAlign w:val="center"/>
          </w:tcPr>
          <w:p>
            <w:pPr>
              <w:rPr>
                <w:rFonts w:hint="default" w:ascii="Arial" w:hAnsi="Arial" w:cs="Arial"/>
                <w:b/>
                <w:bCs/>
                <w:szCs w:val="18"/>
              </w:rPr>
            </w:pPr>
            <w:r>
              <w:rPr>
                <w:rFonts w:hint="default" w:ascii="Arial" w:hAnsi="Arial" w:cs="Arial"/>
                <w:b/>
                <w:bCs/>
                <w:szCs w:val="18"/>
              </w:rPr>
              <w:t>Storage Environment</w:t>
            </w:r>
          </w:p>
        </w:tc>
        <w:tc>
          <w:tcPr>
            <w:tcW w:w="8357" w:type="dxa"/>
            <w:tcBorders>
              <w:top w:val="single" w:color="auto" w:sz="4" w:space="0"/>
            </w:tcBorders>
          </w:tcPr>
          <w:p>
            <w:pPr>
              <w:rPr>
                <w:rFonts w:hint="default" w:ascii="Arial" w:hAnsi="Arial" w:eastAsia="宋体" w:cs="Arial"/>
                <w:szCs w:val="18"/>
              </w:rPr>
            </w:pPr>
            <w:r>
              <w:rPr>
                <w:rFonts w:hint="default" w:ascii="Arial" w:hAnsi="Arial" w:eastAsia="宋体" w:cs="Arial"/>
                <w:szCs w:val="18"/>
              </w:rPr>
              <w:t>-10°C to +60°C; 0%RH to 95%RH (non-condensing)</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PrEx>
        <w:trPr>
          <w:trHeight w:val="347" w:hRule="atLeast"/>
          <w:jc w:val="center"/>
        </w:trPr>
        <w:tc>
          <w:tcPr>
            <w:tcW w:w="2119" w:type="dxa"/>
            <w:shd w:val="clear" w:color="auto" w:fill="D8D8D8" w:themeFill="background1" w:themeFillShade="D9"/>
            <w:vAlign w:val="center"/>
          </w:tcPr>
          <w:p>
            <w:pPr>
              <w:rPr>
                <w:rFonts w:hint="default" w:ascii="Arial" w:hAnsi="Arial" w:cs="Arial"/>
                <w:b/>
                <w:bCs/>
                <w:szCs w:val="18"/>
              </w:rPr>
            </w:pPr>
            <w:r>
              <w:rPr>
                <w:rFonts w:hint="default" w:ascii="Arial" w:hAnsi="Arial" w:cs="Arial"/>
                <w:b/>
                <w:bCs/>
                <w:szCs w:val="18"/>
              </w:rPr>
              <w:t>Packaging Dimensions</w:t>
            </w:r>
          </w:p>
        </w:tc>
        <w:tc>
          <w:tcPr>
            <w:tcW w:w="8357" w:type="dxa"/>
          </w:tcPr>
          <w:p>
            <w:pPr>
              <w:rPr>
                <w:rFonts w:hint="default" w:ascii="Arial" w:hAnsi="Arial" w:cs="Arial"/>
                <w:szCs w:val="18"/>
              </w:rPr>
            </w:pPr>
            <w:r>
              <w:rPr>
                <w:rFonts w:hint="default" w:ascii="Arial" w:hAnsi="Arial" w:cs="Arial"/>
                <w:color w:val="231F20"/>
                <w:szCs w:val="18"/>
              </w:rPr>
              <w:t>678mm (Length) × 548mm (Width) × 265mm (Height)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47" w:hRule="atLeast"/>
          <w:jc w:val="center"/>
        </w:trPr>
        <w:tc>
          <w:tcPr>
            <w:tcW w:w="2119" w:type="dxa"/>
            <w:shd w:val="clear" w:color="auto" w:fill="D8D8D8" w:themeFill="background1" w:themeFillShade="D9"/>
            <w:vAlign w:val="center"/>
          </w:tcPr>
          <w:p>
            <w:pPr>
              <w:rPr>
                <w:rFonts w:hint="default" w:ascii="Arial" w:hAnsi="Arial" w:cs="Arial"/>
                <w:b/>
                <w:bCs/>
                <w:szCs w:val="18"/>
              </w:rPr>
            </w:pPr>
            <w:r>
              <w:rPr>
                <w:rFonts w:hint="default" w:ascii="Arial" w:hAnsi="Arial" w:cs="Arial"/>
                <w:b/>
                <w:bCs/>
                <w:szCs w:val="18"/>
              </w:rPr>
              <w:t>Accessories</w:t>
            </w:r>
          </w:p>
        </w:tc>
        <w:tc>
          <w:tcPr>
            <w:tcW w:w="8357" w:type="dxa"/>
          </w:tcPr>
          <w:p>
            <w:pPr>
              <w:rPr>
                <w:rFonts w:hint="default" w:ascii="Arial" w:hAnsi="Arial" w:cs="Arial"/>
                <w:szCs w:val="18"/>
              </w:rPr>
            </w:pPr>
            <w:r>
              <w:rPr>
                <w:rFonts w:hint="default" w:ascii="Arial" w:hAnsi="Arial" w:cs="Arial"/>
                <w:szCs w:val="18"/>
              </w:rPr>
              <w:t>Power cord * 1, Ethernet cable * 1, Inspection report * 1, Test report * 1, Certificate of compliance * 1, Packing list * 1, Mouse and keyboard set * 1, Wireless network card * 1, DP cable *</w:t>
            </w:r>
            <w:r>
              <w:rPr>
                <w:rFonts w:hint="default" w:ascii="Arial" w:hAnsi="Arial" w:cs="Arial"/>
                <w:szCs w:val="18"/>
                <w:lang w:val="en-US" w:eastAsia="zh-CN"/>
              </w:rPr>
              <w:t>6</w:t>
            </w:r>
            <w:r>
              <w:rPr>
                <w:rFonts w:hint="default" w:ascii="Arial" w:hAnsi="Arial" w:cs="Arial"/>
                <w:szCs w:val="18"/>
              </w:rPr>
              <w:t>, HDMI cable * 1, Activation label * 1 (to be affixed on the front panel of the chassis)</w:t>
            </w:r>
          </w:p>
        </w:tc>
      </w:tr>
    </w:tbl>
    <w:p>
      <w:pPr>
        <w:rPr>
          <w:rFonts w:hint="default" w:ascii="Arial" w:hAnsi="Arial" w:eastAsia="Microsoft YaHei UI" w:cs="Arial"/>
          <w:b/>
          <w:bCs/>
          <w:color w:val="000000"/>
          <w:kern w:val="0"/>
          <w:sz w:val="44"/>
          <w:szCs w:val="44"/>
          <w:lang w:bidi="ar"/>
        </w:rPr>
      </w:pPr>
      <w:r>
        <w:rPr>
          <w:rFonts w:hint="default" w:ascii="Arial" w:hAnsi="Arial" w:eastAsia="Microsoft YaHei UI" w:cs="Arial"/>
          <w:b/>
          <w:bCs/>
          <w:color w:val="000000"/>
          <w:kern w:val="0"/>
          <w:sz w:val="44"/>
          <w:szCs w:val="44"/>
          <w:lang w:bidi="ar"/>
        </w:rPr>
        <w:br w:type="page"/>
      </w:r>
    </w:p>
    <w:p>
      <w:pPr>
        <w:rPr>
          <w:rFonts w:hint="default" w:ascii="Arial" w:hAnsi="Arial" w:eastAsia="Microsoft YaHei UI" w:cs="Arial"/>
          <w:b/>
          <w:bCs/>
          <w:color w:val="000000"/>
          <w:kern w:val="0"/>
          <w:sz w:val="32"/>
          <w:szCs w:val="32"/>
          <w:lang w:bidi="ar"/>
        </w:rPr>
      </w:pPr>
      <w:r>
        <w:rPr>
          <w:rFonts w:hint="default" w:ascii="Arial" w:hAnsi="Arial" w:eastAsia="Microsoft YaHei UI" w:cs="Arial"/>
          <w:b/>
          <w:bCs/>
          <w:color w:val="000000"/>
          <w:kern w:val="0"/>
          <w:sz w:val="32"/>
          <w:szCs w:val="32"/>
          <w:lang w:bidi="ar"/>
        </w:rPr>
        <w:t>Media Type</w:t>
      </w:r>
    </w:p>
    <w:tbl>
      <w:tblPr>
        <w:tblStyle w:val="15"/>
        <w:tblW w:w="10415"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58" w:type="dxa"/>
          <w:left w:w="108" w:type="dxa"/>
          <w:bottom w:w="0" w:type="dxa"/>
          <w:right w:w="1" w:type="dxa"/>
        </w:tblCellMar>
      </w:tblPr>
      <w:tblGrid>
        <w:gridCol w:w="2658"/>
        <w:gridCol w:w="7757"/>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39" w:hRule="atLeast"/>
          <w:jc w:val="center"/>
        </w:trPr>
        <w:tc>
          <w:tcPr>
            <w:tcW w:w="2658" w:type="dxa"/>
            <w:tcBorders>
              <w:bottom w:val="single" w:color="auto" w:sz="4" w:space="0"/>
            </w:tcBorders>
            <w:shd w:val="clear" w:color="auto" w:fill="D8D8D8" w:themeFill="background1" w:themeFillShade="D9"/>
          </w:tcPr>
          <w:p>
            <w:pPr>
              <w:rPr>
                <w:rFonts w:hint="default" w:ascii="Arial" w:hAnsi="Arial" w:cs="Arial"/>
                <w:b/>
                <w:bCs/>
                <w:szCs w:val="24"/>
              </w:rPr>
            </w:pPr>
            <w:r>
              <w:rPr>
                <w:rFonts w:hint="default" w:ascii="Arial" w:hAnsi="Arial" w:cs="Arial"/>
                <w:b/>
                <w:bCs/>
              </w:rPr>
              <w:t>Media types</w:t>
            </w:r>
          </w:p>
        </w:tc>
        <w:tc>
          <w:tcPr>
            <w:tcW w:w="7757" w:type="dxa"/>
            <w:tcBorders>
              <w:bottom w:val="single" w:color="auto" w:sz="4" w:space="0"/>
            </w:tcBorders>
            <w:shd w:val="clear" w:color="auto" w:fill="D8D8D8" w:themeFill="background1" w:themeFillShade="D9"/>
          </w:tcPr>
          <w:p>
            <w:pPr>
              <w:rPr>
                <w:rFonts w:hint="default" w:ascii="Arial" w:hAnsi="Arial" w:cs="Arial"/>
                <w:b/>
                <w:bCs/>
                <w:szCs w:val="24"/>
              </w:rPr>
            </w:pPr>
            <w:r>
              <w:rPr>
                <w:rFonts w:hint="default" w:ascii="Arial" w:hAnsi="Arial" w:cs="Arial"/>
                <w:b/>
                <w:bCs/>
                <w:szCs w:val="24"/>
              </w:rPr>
              <w:t>Media formats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13" w:hRule="atLeast"/>
          <w:jc w:val="center"/>
        </w:trPr>
        <w:tc>
          <w:tcPr>
            <w:tcW w:w="2658" w:type="dxa"/>
            <w:tcBorders>
              <w:top w:val="single" w:color="auto" w:sz="4" w:space="0"/>
              <w:bottom w:val="single" w:color="auto" w:sz="4" w:space="0"/>
            </w:tcBorders>
            <w:shd w:val="clear" w:color="auto" w:fill="auto"/>
          </w:tcPr>
          <w:p>
            <w:pPr>
              <w:rPr>
                <w:rFonts w:hint="default" w:ascii="Arial" w:hAnsi="Arial" w:cs="Arial"/>
                <w:b/>
                <w:bCs/>
                <w:szCs w:val="24"/>
              </w:rPr>
            </w:pPr>
            <w:r>
              <w:rPr>
                <w:rFonts w:hint="default" w:ascii="Arial" w:hAnsi="Arial" w:cs="Arial"/>
                <w:b/>
                <w:bCs/>
              </w:rPr>
              <w:t>Video</w:t>
            </w:r>
          </w:p>
        </w:tc>
        <w:tc>
          <w:tcPr>
            <w:tcW w:w="7757" w:type="dxa"/>
            <w:tcBorders>
              <w:top w:val="single" w:color="auto" w:sz="4" w:space="0"/>
              <w:bottom w:val="single" w:color="auto" w:sz="4" w:space="0"/>
            </w:tcBorders>
            <w:shd w:val="clear" w:color="auto" w:fill="auto"/>
          </w:tcPr>
          <w:p>
            <w:pPr>
              <w:rPr>
                <w:rFonts w:hint="default" w:ascii="Arial" w:hAnsi="Arial" w:eastAsia="宋体" w:cs="Arial"/>
                <w:szCs w:val="24"/>
              </w:rPr>
            </w:pPr>
            <w:r>
              <w:rPr>
                <w:rFonts w:hint="default" w:ascii="Arial" w:hAnsi="Arial" w:eastAsia="宋体" w:cs="Arial"/>
                <w:szCs w:val="24"/>
              </w:rPr>
              <w:t>mp4, avi, mkv, flv, mov, wmv, mpeg, mpg, m4v, webm, HAP</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38" w:hRule="atLeast"/>
          <w:jc w:val="center"/>
        </w:trPr>
        <w:tc>
          <w:tcPr>
            <w:tcW w:w="2658" w:type="dxa"/>
            <w:tcBorders>
              <w:top w:val="single" w:color="auto" w:sz="4" w:space="0"/>
              <w:bottom w:val="single" w:color="auto" w:sz="4" w:space="0"/>
            </w:tcBorders>
            <w:shd w:val="clear" w:color="auto" w:fill="auto"/>
          </w:tcPr>
          <w:p>
            <w:pPr>
              <w:rPr>
                <w:rFonts w:hint="default" w:ascii="Arial" w:hAnsi="Arial" w:cs="Arial"/>
                <w:b/>
                <w:bCs/>
                <w:szCs w:val="24"/>
              </w:rPr>
            </w:pPr>
            <w:r>
              <w:rPr>
                <w:rFonts w:hint="default" w:ascii="Arial" w:hAnsi="Arial" w:cs="Arial"/>
                <w:b/>
                <w:bCs/>
              </w:rPr>
              <w:t>Audio</w:t>
            </w:r>
          </w:p>
        </w:tc>
        <w:tc>
          <w:tcPr>
            <w:tcW w:w="7757" w:type="dxa"/>
            <w:tcBorders>
              <w:top w:val="single" w:color="auto" w:sz="4" w:space="0"/>
              <w:bottom w:val="single" w:color="auto" w:sz="4" w:space="0"/>
            </w:tcBorders>
            <w:shd w:val="clear" w:color="auto" w:fill="auto"/>
          </w:tcPr>
          <w:p>
            <w:pPr>
              <w:rPr>
                <w:rFonts w:hint="default" w:ascii="Arial" w:hAnsi="Arial" w:cs="Arial"/>
                <w:szCs w:val="24"/>
              </w:rPr>
            </w:pPr>
            <w:r>
              <w:rPr>
                <w:rFonts w:hint="default" w:ascii="Arial" w:hAnsi="Arial" w:eastAsia="宋体" w:cs="Arial"/>
                <w:szCs w:val="24"/>
              </w:rPr>
              <w:t>mp3, aac, flac, amr, ape, wav, wma</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69" w:hRule="atLeast"/>
          <w:jc w:val="center"/>
        </w:trPr>
        <w:tc>
          <w:tcPr>
            <w:tcW w:w="2658" w:type="dxa"/>
            <w:tcBorders>
              <w:top w:val="single" w:color="auto" w:sz="4" w:space="0"/>
              <w:bottom w:val="single" w:color="auto" w:sz="4" w:space="0"/>
            </w:tcBorders>
            <w:shd w:val="clear" w:color="auto" w:fill="auto"/>
          </w:tcPr>
          <w:p>
            <w:pPr>
              <w:rPr>
                <w:rFonts w:hint="default" w:ascii="Arial" w:hAnsi="Arial" w:cs="Arial"/>
                <w:b/>
                <w:bCs/>
                <w:szCs w:val="24"/>
              </w:rPr>
            </w:pPr>
            <w:r>
              <w:rPr>
                <w:rFonts w:hint="default" w:ascii="Arial" w:hAnsi="Arial" w:cs="Arial"/>
                <w:b/>
                <w:bCs/>
              </w:rPr>
              <w:t>Image</w:t>
            </w:r>
          </w:p>
        </w:tc>
        <w:tc>
          <w:tcPr>
            <w:tcW w:w="7757" w:type="dxa"/>
            <w:tcBorders>
              <w:top w:val="single" w:color="auto" w:sz="4" w:space="0"/>
              <w:bottom w:val="single" w:color="auto" w:sz="4" w:space="0"/>
            </w:tcBorders>
            <w:shd w:val="clear" w:color="auto" w:fill="auto"/>
          </w:tcPr>
          <w:p>
            <w:pPr>
              <w:rPr>
                <w:rFonts w:hint="default" w:ascii="Arial" w:hAnsi="Arial" w:cs="Arial"/>
                <w:szCs w:val="24"/>
              </w:rPr>
            </w:pPr>
            <w:r>
              <w:rPr>
                <w:rFonts w:hint="default" w:ascii="Arial" w:hAnsi="Arial" w:eastAsia="宋体" w:cs="Arial"/>
                <w:szCs w:val="24"/>
              </w:rPr>
              <w:t>jpg, jpeg, bmp, png, gif, ico</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292" w:hRule="atLeast"/>
          <w:jc w:val="center"/>
        </w:trPr>
        <w:tc>
          <w:tcPr>
            <w:tcW w:w="2658" w:type="dxa"/>
            <w:tcBorders>
              <w:top w:val="single" w:color="auto" w:sz="4" w:space="0"/>
              <w:bottom w:val="single" w:color="auto" w:sz="4" w:space="0"/>
            </w:tcBorders>
            <w:shd w:val="clear" w:color="auto" w:fill="auto"/>
          </w:tcPr>
          <w:p>
            <w:pPr>
              <w:rPr>
                <w:rFonts w:hint="default" w:ascii="Arial" w:hAnsi="Arial" w:cs="Arial"/>
                <w:b/>
                <w:bCs/>
                <w:szCs w:val="24"/>
              </w:rPr>
            </w:pPr>
            <w:r>
              <w:rPr>
                <w:rFonts w:hint="default" w:ascii="Arial" w:hAnsi="Arial" w:cs="Arial"/>
                <w:b/>
                <w:bCs/>
              </w:rPr>
              <w:t>Text</w:t>
            </w:r>
          </w:p>
        </w:tc>
        <w:tc>
          <w:tcPr>
            <w:tcW w:w="7757" w:type="dxa"/>
            <w:tcBorders>
              <w:top w:val="single" w:color="auto" w:sz="4" w:space="0"/>
              <w:bottom w:val="single" w:color="auto" w:sz="4" w:space="0"/>
            </w:tcBorders>
            <w:shd w:val="clear" w:color="auto" w:fill="auto"/>
          </w:tcPr>
          <w:p>
            <w:pPr>
              <w:rPr>
                <w:rFonts w:hint="default" w:ascii="Arial" w:hAnsi="Arial" w:cs="Arial"/>
                <w:szCs w:val="24"/>
              </w:rPr>
            </w:pPr>
            <w:r>
              <w:rPr>
                <w:rFonts w:hint="default" w:ascii="Arial" w:hAnsi="Arial" w:cs="Arial"/>
                <w:szCs w:val="24"/>
              </w:rPr>
              <w:t>t</w:t>
            </w:r>
            <w:r>
              <w:rPr>
                <w:rFonts w:hint="default" w:ascii="Arial" w:hAnsi="Arial" w:cs="Arial"/>
                <w:szCs w:val="24"/>
              </w:rPr>
              <w:t>xt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215" w:hRule="atLeast"/>
          <w:jc w:val="center"/>
        </w:trPr>
        <w:tc>
          <w:tcPr>
            <w:tcW w:w="2658" w:type="dxa"/>
            <w:tcBorders>
              <w:top w:val="single" w:color="auto" w:sz="4" w:space="0"/>
              <w:bottom w:val="single" w:color="auto" w:sz="4" w:space="0"/>
            </w:tcBorders>
            <w:shd w:val="clear" w:color="auto" w:fill="auto"/>
          </w:tcPr>
          <w:p>
            <w:pPr>
              <w:rPr>
                <w:rFonts w:hint="default" w:ascii="Arial" w:hAnsi="Arial" w:cs="Arial"/>
                <w:b/>
                <w:bCs/>
                <w:szCs w:val="24"/>
              </w:rPr>
            </w:pPr>
            <w:r>
              <w:rPr>
                <w:rFonts w:hint="default" w:ascii="Arial" w:hAnsi="Arial" w:cs="Arial"/>
                <w:b/>
                <w:bCs/>
              </w:rPr>
              <w:t>Streaming media</w:t>
            </w:r>
          </w:p>
        </w:tc>
        <w:tc>
          <w:tcPr>
            <w:tcW w:w="7757" w:type="dxa"/>
            <w:tcBorders>
              <w:top w:val="single" w:color="auto" w:sz="4" w:space="0"/>
              <w:bottom w:val="single" w:color="auto" w:sz="4" w:space="0"/>
            </w:tcBorders>
            <w:shd w:val="clear" w:color="auto" w:fill="auto"/>
          </w:tcPr>
          <w:p>
            <w:pPr>
              <w:rPr>
                <w:rFonts w:hint="default" w:ascii="Arial" w:hAnsi="Arial" w:cs="Arial"/>
                <w:szCs w:val="24"/>
              </w:rPr>
            </w:pPr>
            <w:r>
              <w:rPr>
                <w:rFonts w:hint="default" w:ascii="Arial" w:hAnsi="Arial" w:cs="Arial"/>
                <w:szCs w:val="24"/>
              </w:rPr>
              <w:t>ndi, http, rtsp, rtp, rtcp, rtmp, mms, hls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51" w:hRule="atLeast"/>
          <w:jc w:val="center"/>
        </w:trPr>
        <w:tc>
          <w:tcPr>
            <w:tcW w:w="2658" w:type="dxa"/>
            <w:tcBorders>
              <w:top w:val="single" w:color="auto" w:sz="4" w:space="0"/>
              <w:bottom w:val="single" w:color="auto" w:sz="4" w:space="0"/>
            </w:tcBorders>
            <w:shd w:val="clear" w:color="auto" w:fill="auto"/>
          </w:tcPr>
          <w:p>
            <w:pPr>
              <w:rPr>
                <w:rFonts w:hint="default" w:ascii="Arial" w:hAnsi="Arial" w:cs="Arial"/>
                <w:b/>
                <w:bCs/>
                <w:szCs w:val="24"/>
              </w:rPr>
            </w:pPr>
            <w:r>
              <w:rPr>
                <w:rFonts w:hint="default" w:ascii="Arial" w:hAnsi="Arial" w:cs="Arial"/>
                <w:b/>
                <w:bCs/>
              </w:rPr>
              <w:t>Webpage</w:t>
            </w:r>
          </w:p>
        </w:tc>
        <w:tc>
          <w:tcPr>
            <w:tcW w:w="7757" w:type="dxa"/>
            <w:tcBorders>
              <w:top w:val="single" w:color="auto" w:sz="4" w:space="0"/>
              <w:bottom w:val="single" w:color="auto" w:sz="4" w:space="0"/>
            </w:tcBorders>
            <w:shd w:val="clear" w:color="auto" w:fill="auto"/>
          </w:tcPr>
          <w:p>
            <w:pPr>
              <w:rPr>
                <w:rFonts w:hint="default" w:ascii="Arial" w:hAnsi="Arial" w:cs="Arial"/>
                <w:szCs w:val="24"/>
              </w:rPr>
            </w:pPr>
            <w:r>
              <w:rPr>
                <w:rFonts w:hint="default" w:ascii="Arial" w:hAnsi="Arial" w:cs="Arial"/>
                <w:szCs w:val="24"/>
              </w:rPr>
              <w:t>Supports access to any web page.</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98" w:hRule="atLeast"/>
          <w:jc w:val="center"/>
        </w:trPr>
        <w:tc>
          <w:tcPr>
            <w:tcW w:w="2658" w:type="dxa"/>
            <w:tcBorders>
              <w:top w:val="single" w:color="auto" w:sz="4" w:space="0"/>
              <w:bottom w:val="single" w:color="auto" w:sz="4" w:space="0"/>
            </w:tcBorders>
            <w:shd w:val="clear" w:color="auto" w:fill="auto"/>
          </w:tcPr>
          <w:p>
            <w:pPr>
              <w:rPr>
                <w:rFonts w:hint="default" w:ascii="Arial" w:hAnsi="Arial" w:cs="Arial"/>
                <w:b/>
                <w:bCs/>
                <w:szCs w:val="24"/>
              </w:rPr>
            </w:pPr>
            <w:r>
              <w:rPr>
                <w:rFonts w:hint="default" w:ascii="Arial" w:hAnsi="Arial" w:cs="Arial"/>
                <w:b/>
                <w:bCs/>
              </w:rPr>
              <w:t>Office documents</w:t>
            </w:r>
          </w:p>
        </w:tc>
        <w:tc>
          <w:tcPr>
            <w:tcW w:w="7757" w:type="dxa"/>
            <w:tcBorders>
              <w:top w:val="single" w:color="auto" w:sz="4" w:space="0"/>
              <w:bottom w:val="single" w:color="auto" w:sz="4" w:space="0"/>
            </w:tcBorders>
            <w:shd w:val="clear" w:color="auto" w:fill="auto"/>
          </w:tcPr>
          <w:p>
            <w:pPr>
              <w:rPr>
                <w:rFonts w:hint="default" w:ascii="Arial" w:hAnsi="Arial" w:cs="Arial"/>
                <w:szCs w:val="24"/>
              </w:rPr>
            </w:pPr>
            <w:r>
              <w:rPr>
                <w:rFonts w:hint="default" w:ascii="Arial" w:hAnsi="Arial" w:cs="Arial"/>
                <w:szCs w:val="24"/>
              </w:rPr>
              <w:t>PPT</w:t>
            </w:r>
            <w:r>
              <w:rPr>
                <w:rFonts w:hint="default" w:ascii="Arial" w:hAnsi="Arial" w:cs="Arial"/>
                <w:szCs w:val="24"/>
              </w:rPr>
              <w:t xml:space="preserve"> </w:t>
            </w:r>
            <w:r>
              <w:rPr>
                <w:rFonts w:hint="default" w:ascii="Arial" w:hAnsi="Arial" w:cs="Arial"/>
                <w:szCs w:val="24"/>
              </w:rPr>
              <w:t>(1080P</w:t>
            </w:r>
            <w:r>
              <w:rPr>
                <w:rFonts w:hint="default" w:ascii="Arial" w:hAnsi="Arial" w:cs="Arial"/>
                <w:szCs w:val="24"/>
              </w:rPr>
              <w:t>)</w:t>
            </w:r>
          </w:p>
        </w:tc>
      </w:tr>
    </w:tbl>
    <w:p>
      <w:pPr>
        <w:rPr>
          <w:rFonts w:hint="default" w:ascii="Arial" w:hAnsi="Arial" w:cs="Arial"/>
        </w:rPr>
      </w:pPr>
      <w:r>
        <w:rPr>
          <w:rFonts w:hint="default" w:ascii="Arial" w:hAnsi="Arial" w:cs="Arial"/>
        </w:rPr>
        <mc:AlternateContent>
          <mc:Choice Requires="wps">
            <w:drawing>
              <wp:anchor distT="0" distB="0" distL="114300" distR="114300" simplePos="0" relativeHeight="251664384" behindDoc="0" locked="0" layoutInCell="1" allowOverlap="1">
                <wp:simplePos x="0" y="0"/>
                <wp:positionH relativeFrom="column">
                  <wp:posOffset>-204470</wp:posOffset>
                </wp:positionH>
                <wp:positionV relativeFrom="paragraph">
                  <wp:posOffset>144145</wp:posOffset>
                </wp:positionV>
                <wp:extent cx="6936740" cy="407670"/>
                <wp:effectExtent l="0" t="0" r="16510" b="11430"/>
                <wp:wrapNone/>
                <wp:docPr id="3" name="文本框 3"/>
                <wp:cNvGraphicFramePr/>
                <a:graphic xmlns:a="http://schemas.openxmlformats.org/drawingml/2006/main">
                  <a:graphicData uri="http://schemas.microsoft.com/office/word/2010/wordprocessingShape">
                    <wps:wsp>
                      <wps:cNvSpPr txBox="1"/>
                      <wps:spPr>
                        <a:xfrm>
                          <a:off x="458470" y="3869055"/>
                          <a:ext cx="693674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drawing>
                                <wp:inline distT="0" distB="0" distL="114300" distR="114300">
                                  <wp:extent cx="196215" cy="196215"/>
                                  <wp:effectExtent l="0" t="0" r="13970" b="13335"/>
                                  <wp:docPr id="15" name="图片 15" descr="说明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2"/>
                                          <a:stretch>
                                            <a:fillRect/>
                                          </a:stretch>
                                        </pic:blipFill>
                                        <pic:spPr>
                                          <a:xfrm>
                                            <a:off x="0" y="0"/>
                                            <a:ext cx="196215" cy="196215"/>
                                          </a:xfrm>
                                          <a:prstGeom prst="rect">
                                            <a:avLst/>
                                          </a:prstGeom>
                                        </pic:spPr>
                                      </pic:pic>
                                    </a:graphicData>
                                  </a:graphic>
                                </wp:inline>
                              </w:drawing>
                            </w:r>
                            <w:r>
                              <w:t xml:space="preserve"> </w:t>
                            </w:r>
                            <w:r>
                              <w:rPr>
                                <w:rFonts w:ascii="Microsoft YaHei UI" w:hAnsi="Microsoft YaHei UI" w:eastAsia="Microsoft YaHei UI" w:cs="Microsoft YaHei UI"/>
                                <w:sz w:val="28"/>
                                <w:szCs w:val="28"/>
                              </w:rPr>
                              <w:t>Description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pt;margin-top:11.35pt;height:32.1pt;width:546.2pt;z-index:251664384;mso-width-relative:page;mso-height-relative:page;" fillcolor="#FFFFFF [3201]" filled="t" stroked="f" coordsize="21600,21600" o:gfxdata="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yqTLXVAAAA&#10;CgEAAA8AAAAAAAAAAQAgAAAAIgAAAGRycy9kb3ducmV2LnhtbFBLAQIUABQAAAAIAIdO4kBBCsvg&#10;WQIAAJoEAAAOAAAAAAAAAAEAIAAAACQBAABkcnMvZTJvRG9jLnhtbFBLBQYAAAAABgAGAFkBAADv&#10;BQAAAAA=&#10;">
                <v:fill on="t" focussize="0,0"/>
                <v:stroke on="f" weight="0.5pt"/>
                <v:imagedata o:title=""/>
                <o:lock v:ext="edit" aspectratio="f"/>
                <v:textbox>
                  <w:txbxContent>
                    <w:p>
                      <w:r>
                        <w:rPr>
                          <w:rFonts w:hint="eastAsia"/>
                        </w:rPr>
                        <w:drawing>
                          <wp:inline distT="0" distB="0" distL="114300" distR="114300">
                            <wp:extent cx="196215" cy="196215"/>
                            <wp:effectExtent l="0" t="0" r="13970" b="13335"/>
                            <wp:docPr id="15" name="图片 15" descr="说明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说明_#1396db_128_20192538"/>
                                    <pic:cNvPicPr>
                                      <a:picLocks noChangeAspect="1"/>
                                    </pic:cNvPicPr>
                                  </pic:nvPicPr>
                                  <pic:blipFill>
                                    <a:blip r:embed="rId12"/>
                                    <a:stretch>
                                      <a:fillRect/>
                                    </a:stretch>
                                  </pic:blipFill>
                                  <pic:spPr>
                                    <a:xfrm>
                                      <a:off x="0" y="0"/>
                                      <a:ext cx="196215" cy="196215"/>
                                    </a:xfrm>
                                    <a:prstGeom prst="rect">
                                      <a:avLst/>
                                    </a:prstGeom>
                                  </pic:spPr>
                                </pic:pic>
                              </a:graphicData>
                            </a:graphic>
                          </wp:inline>
                        </w:drawing>
                      </w:r>
                      <w:r>
                        <w:t xml:space="preserve"> </w:t>
                      </w:r>
                      <w:r>
                        <w:rPr>
                          <w:rFonts w:ascii="Microsoft YaHei UI" w:hAnsi="Microsoft YaHei UI" w:eastAsia="Microsoft YaHei UI" w:cs="Microsoft YaHei UI"/>
                          <w:sz w:val="28"/>
                          <w:szCs w:val="28"/>
                        </w:rPr>
                        <w:t>Description</w:t>
                      </w:r>
                    </w:p>
                  </w:txbxContent>
                </v:textbox>
              </v:shape>
            </w:pict>
          </mc:Fallback>
        </mc:AlternateContent>
      </w:r>
      <w:r>
        <w:rPr>
          <w:rFonts w:hint="default" w:ascii="Arial" w:hAnsi="Arial" w:cs="Arial"/>
        </w:rPr>
        <mc:AlternateContent>
          <mc:Choice Requires="wps">
            <w:drawing>
              <wp:anchor distT="0" distB="0" distL="114300" distR="114300" simplePos="0" relativeHeight="251667456" behindDoc="0" locked="0" layoutInCell="1" allowOverlap="1">
                <wp:simplePos x="0" y="0"/>
                <wp:positionH relativeFrom="column">
                  <wp:posOffset>-6985</wp:posOffset>
                </wp:positionH>
                <wp:positionV relativeFrom="paragraph">
                  <wp:posOffset>117475</wp:posOffset>
                </wp:positionV>
                <wp:extent cx="6645910" cy="0"/>
                <wp:effectExtent l="0" t="9525" r="2540" b="9525"/>
                <wp:wrapNone/>
                <wp:docPr id="18" name="直接连接符 18"/>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0.55pt;margin-top:9.25pt;height:0pt;width:523.3pt;z-index:251667456;mso-width-relative:page;mso-height-relative:page;" filled="f" stroked="t" coordsize="21600,21600" o:gfxdata="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Pfu0zYAAAA&#10;CQEAAA8AAAAAAAAAAQAgAAAAIgAAAGRycy9kb3ducmV2LnhtbFBLAQIUABQAAAAIAIdO4kBEwvfV&#10;5AEAALQDAAAOAAAAAAAAAAEAIAAAACcBAABkcnMvZTJvRG9jLnhtbFBLBQYAAAAABgAGAFkBAAB9&#10;BQAAAAA=&#10;">
                <v:fill on="f" focussize="0,0"/>
                <v:stroke weight="1.5pt" color="#000000 [3200]" miterlimit="8" joinstyle="miter"/>
                <v:imagedata o:title=""/>
                <o:lock v:ext="edit" aspectratio="f"/>
              </v:line>
            </w:pict>
          </mc:Fallback>
        </mc:AlternateContent>
      </w:r>
    </w:p>
    <w:p>
      <w:pPr>
        <w:jc w:val="left"/>
        <w:rPr>
          <w:rFonts w:hint="default" w:ascii="Arial" w:hAnsi="Arial" w:cs="Arial"/>
        </w:rPr>
      </w:pPr>
      <w:r>
        <w:rPr>
          <w:rFonts w:hint="default" w:ascii="Arial" w:hAnsi="Arial" w:cs="Arial"/>
          <w:sz w:val="24"/>
          <w:szCs w:val="24"/>
        </w:rPr>
        <w:t xml:space="preserve">说明：                                                                               </w:t>
      </w:r>
    </w:p>
    <w:p>
      <w:pPr>
        <w:rPr>
          <w:rFonts w:hint="default" w:ascii="Arial" w:hAnsi="Arial" w:eastAsia="宋体" w:cs="Arial"/>
          <w:sz w:val="24"/>
          <w:szCs w:val="24"/>
        </w:rPr>
      </w:pPr>
    </w:p>
    <w:p>
      <w:pPr>
        <w:rPr>
          <w:rFonts w:hint="default" w:ascii="Arial" w:hAnsi="Arial" w:cs="Arial"/>
        </w:rPr>
      </w:pPr>
      <w:r>
        <w:rPr>
          <w:rFonts w:hint="default" w:ascii="Arial" w:hAnsi="Arial" w:cs="Arial"/>
        </w:rPr>
        <w:t>Recommended video encoding formats:</w:t>
      </w:r>
    </w:p>
    <w:p>
      <w:pPr>
        <w:rPr>
          <w:rFonts w:hint="default" w:ascii="Arial" w:hAnsi="Arial" w:cs="Arial"/>
        </w:rPr>
      </w:pPr>
      <w:r>
        <w:rPr>
          <w:rFonts w:hint="default" w:ascii="Arial" w:hAnsi="Arial" w:cs="Arial"/>
        </w:rPr>
        <w:t>•</w:t>
      </w:r>
      <w:r>
        <w:rPr>
          <w:rFonts w:hint="default" w:ascii="Arial" w:hAnsi="Arial" w:cs="Arial"/>
        </w:rPr>
        <w:t xml:space="preserve"> For videos with resolutions of 4K and above, up to 8K, and with width not exceeding 8192 and height not exceeding 4320, it is recommended to use H.265 (HEVC) or VP9 encoding.</w:t>
      </w:r>
    </w:p>
    <w:p>
      <w:pPr>
        <w:rPr>
          <w:rFonts w:hint="default" w:ascii="Arial" w:hAnsi="Arial" w:cs="Arial"/>
        </w:rPr>
      </w:pPr>
      <w:r>
        <w:rPr>
          <w:rFonts w:hint="default" w:ascii="Arial" w:hAnsi="Arial" w:cs="Arial"/>
        </w:rPr>
        <w:t>•</w:t>
      </w:r>
      <w:r>
        <w:rPr>
          <w:rFonts w:hint="default" w:ascii="Arial" w:hAnsi="Arial" w:cs="Arial"/>
        </w:rPr>
        <w:t xml:space="preserve"> For videos with resolutions up to 4K, it is recommended to use H.264 (AVC) encoding.</w:t>
      </w:r>
    </w:p>
    <w:p>
      <w:pPr>
        <w:rPr>
          <w:rFonts w:hint="default" w:ascii="Arial" w:hAnsi="Arial" w:cs="Arial"/>
        </w:rPr>
      </w:pPr>
      <w:r>
        <w:rPr>
          <w:rFonts w:hint="default" w:ascii="Arial" w:hAnsi="Arial" w:cs="Arial"/>
        </w:rPr>
        <w:t>•</w:t>
      </w:r>
      <w:r>
        <w:rPr>
          <w:rFonts w:hint="default" w:ascii="Arial" w:hAnsi="Arial" w:cs="Arial"/>
        </w:rPr>
        <w:t xml:space="preserve"> For videos with resolutions higher than 8K, up to width of 15360 and height of 7680, it is recommended to use HAP encoding.</w:t>
      </w:r>
    </w:p>
    <w:p>
      <w:pPr>
        <w:rPr>
          <w:rFonts w:hint="default" w:ascii="Arial" w:hAnsi="Arial" w:cs="Arial"/>
        </w:rPr>
      </w:pPr>
      <w:r>
        <w:rPr>
          <w:rFonts w:hint="default" w:ascii="Arial" w:hAnsi="Arial" w:cs="Arial"/>
        </w:rPr>
        <mc:AlternateContent>
          <mc:Choice Requires="wps">
            <w:drawing>
              <wp:anchor distT="0" distB="0" distL="114300" distR="114300" simplePos="0" relativeHeight="251665408" behindDoc="0" locked="0" layoutInCell="1" allowOverlap="1">
                <wp:simplePos x="0" y="0"/>
                <wp:positionH relativeFrom="column">
                  <wp:posOffset>-29210</wp:posOffset>
                </wp:positionH>
                <wp:positionV relativeFrom="paragraph">
                  <wp:posOffset>85725</wp:posOffset>
                </wp:positionV>
                <wp:extent cx="6645910" cy="0"/>
                <wp:effectExtent l="0" t="0" r="0" b="0"/>
                <wp:wrapNone/>
                <wp:docPr id="9" name="直接连接符 9"/>
                <wp:cNvGraphicFramePr/>
                <a:graphic xmlns:a="http://schemas.openxmlformats.org/drawingml/2006/main">
                  <a:graphicData uri="http://schemas.microsoft.com/office/word/2010/wordprocessingShape">
                    <wps:wsp>
                      <wps:cNvCnPr/>
                      <wps:spPr>
                        <a:xfrm>
                          <a:off x="457200" y="548513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2.3pt;margin-top:6.75pt;height:0pt;width:523.3pt;z-index:251665408;mso-width-relative:page;mso-height-relative:page;" filled="f" stroked="t" coordsize="21600,21600" o:gfxdata="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GxoI1wAAAAkBAAAPAAAAAAAAAAEAIAAAACIAAABkcnMvZG93bnJldi54bWxQSwECFAAUAAAA&#10;CACHTuJAYVGkc+8BAAC9AwAADgAAAAAAAAABACAAAAAmAQAAZHJzL2Uyb0RvYy54bWxQSwUGAAAA&#10;AAYABgBZAQAAhwUAAAAA&#10;">
                <v:fill on="f" focussize="0,0"/>
                <v:stroke weight="1.5pt" color="#000000 [3200]" miterlimit="8" joinstyle="miter"/>
                <v:imagedata o:title=""/>
                <o:lock v:ext="edit" aspectratio="f"/>
              </v:line>
            </w:pict>
          </mc:Fallback>
        </mc:AlternateContent>
      </w:r>
    </w:p>
    <w:p>
      <w:pPr>
        <w:rPr>
          <w:rFonts w:hint="default" w:ascii="Arial" w:hAnsi="Arial" w:cs="Arial"/>
        </w:rPr>
      </w:pPr>
    </w:p>
    <w:p>
      <w:pPr>
        <w:rPr>
          <w:rFonts w:hint="default" w:ascii="Arial" w:hAnsi="Arial" w:cs="Arial"/>
        </w:rPr>
      </w:pPr>
      <w:r>
        <w:rPr>
          <w:rFonts w:hint="default" w:ascii="Arial" w:hAnsi="Arial" w:cs="Arial"/>
        </w:rPr>
        <w:t>To achieve the best performance and video quality, the recommended video bitrates are as follows:</w:t>
      </w:r>
    </w:p>
    <w:tbl>
      <w:tblPr>
        <w:tblStyle w:val="15"/>
        <w:tblW w:w="10430"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58" w:type="dxa"/>
          <w:left w:w="108" w:type="dxa"/>
          <w:bottom w:w="0" w:type="dxa"/>
          <w:right w:w="1" w:type="dxa"/>
        </w:tblCellMar>
      </w:tblPr>
      <w:tblGrid>
        <w:gridCol w:w="1701"/>
        <w:gridCol w:w="3678"/>
        <w:gridCol w:w="5051"/>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139" w:hRule="atLeast"/>
          <w:jc w:val="center"/>
        </w:trPr>
        <w:tc>
          <w:tcPr>
            <w:tcW w:w="1701" w:type="dxa"/>
            <w:tcBorders>
              <w:bottom w:val="single" w:color="auto" w:sz="4" w:space="0"/>
            </w:tcBorders>
            <w:shd w:val="clear" w:color="auto" w:fill="BEBEBE" w:themeFill="background1" w:themeFillShade="BF"/>
          </w:tcPr>
          <w:p>
            <w:pPr>
              <w:rPr>
                <w:rFonts w:hint="default" w:ascii="Arial" w:hAnsi="Arial" w:cs="Arial"/>
                <w:b/>
                <w:bCs/>
              </w:rPr>
            </w:pPr>
            <w:r>
              <w:rPr>
                <w:rFonts w:hint="default" w:ascii="Arial" w:hAnsi="Arial" w:cs="Arial"/>
                <w:b/>
                <w:bCs/>
              </w:rPr>
              <w:t>Re</w:t>
            </w:r>
            <w:r>
              <w:rPr>
                <w:rFonts w:hint="default" w:ascii="Arial" w:hAnsi="Arial" w:cs="Arial"/>
                <w:b/>
                <w:bCs/>
              </w:rPr>
              <w:t>solution</w:t>
            </w:r>
          </w:p>
        </w:tc>
        <w:tc>
          <w:tcPr>
            <w:tcW w:w="3678" w:type="dxa"/>
            <w:tcBorders>
              <w:bottom w:val="single" w:color="auto" w:sz="4" w:space="0"/>
              <w:right w:val="single" w:color="auto" w:sz="4" w:space="0"/>
            </w:tcBorders>
            <w:shd w:val="clear" w:color="auto" w:fill="BEBEBE" w:themeFill="background1" w:themeFillShade="BF"/>
          </w:tcPr>
          <w:p>
            <w:pPr>
              <w:rPr>
                <w:rFonts w:hint="default" w:ascii="Arial" w:hAnsi="Arial" w:cs="Arial"/>
                <w:b/>
                <w:bCs/>
              </w:rPr>
            </w:pPr>
            <w:r>
              <w:rPr>
                <w:rFonts w:hint="default" w:ascii="Arial" w:hAnsi="Arial" w:cs="Arial"/>
                <w:b/>
                <w:bCs/>
              </w:rPr>
              <w:t>24-30</w:t>
            </w:r>
            <w:r>
              <w:rPr>
                <w:rFonts w:hint="default" w:ascii="Arial" w:hAnsi="Arial" w:cs="Arial"/>
                <w:b/>
                <w:bCs/>
              </w:rPr>
              <w:t xml:space="preserve"> fps</w:t>
            </w:r>
            <w:r>
              <w:rPr>
                <w:rFonts w:hint="default" w:ascii="Arial" w:hAnsi="Arial" w:cs="Arial"/>
                <w:b/>
                <w:bCs/>
              </w:rPr>
              <w:t>（</w:t>
            </w:r>
            <w:r>
              <w:rPr>
                <w:rFonts w:hint="default" w:ascii="Arial" w:hAnsi="Arial" w:cs="Arial"/>
                <w:b/>
                <w:bCs/>
              </w:rPr>
              <w:t>Standard Videos</w:t>
            </w:r>
            <w:r>
              <w:rPr>
                <w:rFonts w:hint="default" w:ascii="Arial" w:hAnsi="Arial" w:cs="Arial"/>
                <w:b/>
                <w:bCs/>
              </w:rPr>
              <w:t>）</w:t>
            </w:r>
          </w:p>
        </w:tc>
        <w:tc>
          <w:tcPr>
            <w:tcW w:w="5051" w:type="dxa"/>
            <w:tcBorders>
              <w:left w:val="single" w:color="auto" w:sz="4" w:space="0"/>
              <w:bottom w:val="single" w:color="auto" w:sz="4" w:space="0"/>
            </w:tcBorders>
            <w:shd w:val="clear" w:color="auto" w:fill="BEBEBE" w:themeFill="background1" w:themeFillShade="BF"/>
          </w:tcPr>
          <w:p>
            <w:pPr>
              <w:rPr>
                <w:rFonts w:hint="default" w:ascii="Arial" w:hAnsi="Arial" w:cs="Arial"/>
                <w:b/>
                <w:bCs/>
              </w:rPr>
            </w:pPr>
            <w:r>
              <w:rPr>
                <w:rFonts w:hint="default" w:ascii="Arial" w:hAnsi="Arial" w:cs="Arial"/>
                <w:b/>
                <w:bCs/>
              </w:rPr>
              <w:t>48-60</w:t>
            </w:r>
            <w:r>
              <w:rPr>
                <w:rFonts w:hint="default" w:ascii="Arial" w:hAnsi="Arial" w:cs="Arial"/>
                <w:b/>
                <w:bCs/>
              </w:rPr>
              <w:t xml:space="preserve"> </w:t>
            </w:r>
            <w:r>
              <w:rPr>
                <w:rFonts w:hint="default" w:ascii="Arial" w:hAnsi="Arial" w:cs="Arial"/>
                <w:b/>
                <w:bCs/>
              </w:rPr>
              <w:t>f</w:t>
            </w:r>
            <w:r>
              <w:rPr>
                <w:rFonts w:hint="default" w:ascii="Arial" w:hAnsi="Arial" w:cs="Arial"/>
                <w:b/>
                <w:bCs/>
              </w:rPr>
              <w:t>ps</w:t>
            </w:r>
            <w:r>
              <w:rPr>
                <w:rFonts w:hint="default" w:ascii="Arial" w:hAnsi="Arial" w:cs="Arial"/>
                <w:b/>
                <w:bCs/>
              </w:rPr>
              <w:t>（</w:t>
            </w:r>
            <w:r>
              <w:rPr>
                <w:rFonts w:hint="default" w:ascii="Arial" w:hAnsi="Arial" w:cs="Arial"/>
                <w:b/>
                <w:bCs/>
              </w:rPr>
              <w:t>High Frame Rate Videos</w:t>
            </w:r>
            <w:r>
              <w:rPr>
                <w:rFonts w:hint="default" w:ascii="Arial" w:hAnsi="Arial" w:cs="Arial"/>
                <w:b/>
                <w:bCs/>
              </w:rPr>
              <w:t>）</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13" w:hRule="atLeast"/>
          <w:jc w:val="center"/>
        </w:trPr>
        <w:tc>
          <w:tcPr>
            <w:tcW w:w="1701" w:type="dxa"/>
            <w:tcBorders>
              <w:top w:val="single" w:color="auto" w:sz="4" w:space="0"/>
              <w:bottom w:val="single" w:color="auto" w:sz="4" w:space="0"/>
            </w:tcBorders>
            <w:shd w:val="clear" w:color="auto" w:fill="auto"/>
          </w:tcPr>
          <w:p>
            <w:pPr>
              <w:rPr>
                <w:rFonts w:hint="default" w:ascii="Arial" w:hAnsi="Arial" w:cs="Arial"/>
                <w:b/>
                <w:bCs/>
              </w:rPr>
            </w:pPr>
            <w:r>
              <w:rPr>
                <w:rFonts w:hint="default" w:ascii="Arial" w:hAnsi="Arial" w:cs="Arial"/>
                <w:b/>
                <w:bCs/>
              </w:rPr>
              <w:t>4320P（8K）</w:t>
            </w:r>
          </w:p>
        </w:tc>
        <w:tc>
          <w:tcPr>
            <w:tcW w:w="3678" w:type="dxa"/>
            <w:tcBorders>
              <w:top w:val="single" w:color="auto" w:sz="4" w:space="0"/>
              <w:bottom w:val="single" w:color="auto" w:sz="4" w:space="0"/>
              <w:right w:val="single" w:color="auto" w:sz="4" w:space="0"/>
            </w:tcBorders>
            <w:shd w:val="clear" w:color="auto" w:fill="auto"/>
          </w:tcPr>
          <w:p>
            <w:pPr>
              <w:rPr>
                <w:rFonts w:hint="default" w:ascii="Arial" w:hAnsi="Arial" w:eastAsia="宋体" w:cs="Arial"/>
              </w:rPr>
            </w:pPr>
            <w:r>
              <w:rPr>
                <w:rFonts w:hint="default" w:ascii="Arial" w:hAnsi="Arial" w:eastAsia="宋体" w:cs="Arial"/>
              </w:rPr>
              <w:t>70-100Mbps</w:t>
            </w:r>
          </w:p>
        </w:tc>
        <w:tc>
          <w:tcPr>
            <w:tcW w:w="5051" w:type="dxa"/>
            <w:tcBorders>
              <w:top w:val="single" w:color="auto" w:sz="4" w:space="0"/>
              <w:left w:val="single" w:color="auto" w:sz="4" w:space="0"/>
              <w:bottom w:val="single" w:color="auto" w:sz="4" w:space="0"/>
            </w:tcBorders>
            <w:shd w:val="clear" w:color="auto" w:fill="auto"/>
          </w:tcPr>
          <w:p>
            <w:pPr>
              <w:rPr>
                <w:rFonts w:hint="default" w:ascii="Arial" w:hAnsi="Arial" w:eastAsia="宋体" w:cs="Arial"/>
              </w:rPr>
            </w:pPr>
            <w:r>
              <w:rPr>
                <w:rFonts w:hint="default" w:ascii="Arial" w:hAnsi="Arial" w:eastAsia="宋体" w:cs="Arial"/>
              </w:rPr>
              <w:t>100-140Mbps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38" w:hRule="atLeast"/>
          <w:jc w:val="center"/>
        </w:trPr>
        <w:tc>
          <w:tcPr>
            <w:tcW w:w="1701" w:type="dxa"/>
            <w:tcBorders>
              <w:top w:val="single" w:color="auto" w:sz="4" w:space="0"/>
              <w:bottom w:val="single" w:color="auto" w:sz="4" w:space="0"/>
            </w:tcBorders>
            <w:shd w:val="clear" w:color="auto" w:fill="auto"/>
          </w:tcPr>
          <w:p>
            <w:pPr>
              <w:rPr>
                <w:rFonts w:hint="default" w:ascii="Arial" w:hAnsi="Arial" w:cs="Arial"/>
                <w:b/>
                <w:bCs/>
              </w:rPr>
            </w:pPr>
            <w:r>
              <w:rPr>
                <w:rFonts w:hint="default" w:ascii="Arial" w:hAnsi="Arial" w:cs="Arial"/>
                <w:b/>
                <w:bCs/>
              </w:rPr>
              <w:t>2160P（4K）</w:t>
            </w:r>
          </w:p>
        </w:tc>
        <w:tc>
          <w:tcPr>
            <w:tcW w:w="3678" w:type="dxa"/>
            <w:tcBorders>
              <w:top w:val="single" w:color="auto" w:sz="4" w:space="0"/>
              <w:bottom w:val="single" w:color="auto" w:sz="4" w:space="0"/>
              <w:right w:val="single" w:color="auto" w:sz="4" w:space="0"/>
            </w:tcBorders>
            <w:shd w:val="clear" w:color="auto" w:fill="auto"/>
          </w:tcPr>
          <w:p>
            <w:pPr>
              <w:rPr>
                <w:rFonts w:hint="default" w:ascii="Arial" w:hAnsi="Arial" w:cs="Arial"/>
              </w:rPr>
            </w:pPr>
            <w:r>
              <w:rPr>
                <w:rFonts w:hint="default" w:ascii="Arial" w:hAnsi="Arial" w:cs="Arial"/>
              </w:rPr>
              <w:t>35-45Mbps</w:t>
            </w:r>
          </w:p>
        </w:tc>
        <w:tc>
          <w:tcPr>
            <w:tcW w:w="5051" w:type="dxa"/>
            <w:tcBorders>
              <w:top w:val="single" w:color="auto" w:sz="4" w:space="0"/>
              <w:left w:val="single" w:color="auto" w:sz="4" w:space="0"/>
              <w:bottom w:val="single" w:color="auto" w:sz="4" w:space="0"/>
            </w:tcBorders>
            <w:shd w:val="clear" w:color="auto" w:fill="auto"/>
          </w:tcPr>
          <w:p>
            <w:pPr>
              <w:rPr>
                <w:rFonts w:hint="default" w:ascii="Arial" w:hAnsi="Arial" w:eastAsia="宋体" w:cs="Arial"/>
              </w:rPr>
            </w:pPr>
            <w:r>
              <w:rPr>
                <w:rFonts w:hint="default" w:ascii="Arial" w:hAnsi="Arial" w:eastAsia="宋体" w:cs="Arial"/>
              </w:rPr>
              <w:t>55-70Mbps</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58" w:type="dxa"/>
            <w:left w:w="108" w:type="dxa"/>
            <w:bottom w:w="0" w:type="dxa"/>
            <w:right w:w="1" w:type="dxa"/>
          </w:tblCellMar>
        </w:tblPrEx>
        <w:trPr>
          <w:trHeight w:val="369" w:hRule="atLeast"/>
          <w:jc w:val="center"/>
        </w:trPr>
        <w:tc>
          <w:tcPr>
            <w:tcW w:w="1701" w:type="dxa"/>
            <w:tcBorders>
              <w:top w:val="single" w:color="auto" w:sz="4" w:space="0"/>
              <w:bottom w:val="single" w:color="auto" w:sz="4" w:space="0"/>
            </w:tcBorders>
            <w:shd w:val="clear" w:color="auto" w:fill="auto"/>
          </w:tcPr>
          <w:p>
            <w:pPr>
              <w:rPr>
                <w:rFonts w:hint="default" w:ascii="Arial" w:hAnsi="Arial" w:cs="Arial"/>
                <w:b/>
                <w:bCs/>
              </w:rPr>
            </w:pPr>
            <w:r>
              <w:rPr>
                <w:rFonts w:hint="default" w:ascii="Arial" w:hAnsi="Arial" w:cs="Arial"/>
                <w:b/>
                <w:bCs/>
              </w:rPr>
              <w:t>1080P（2K）</w:t>
            </w:r>
          </w:p>
        </w:tc>
        <w:tc>
          <w:tcPr>
            <w:tcW w:w="3678" w:type="dxa"/>
            <w:tcBorders>
              <w:top w:val="single" w:color="auto" w:sz="4" w:space="0"/>
              <w:bottom w:val="single" w:color="auto" w:sz="4" w:space="0"/>
              <w:right w:val="single" w:color="auto" w:sz="4" w:space="0"/>
            </w:tcBorders>
            <w:shd w:val="clear" w:color="auto" w:fill="auto"/>
          </w:tcPr>
          <w:p>
            <w:pPr>
              <w:rPr>
                <w:rFonts w:hint="default" w:ascii="Arial" w:hAnsi="Arial" w:cs="Arial"/>
              </w:rPr>
            </w:pPr>
            <w:r>
              <w:rPr>
                <w:rFonts w:hint="default" w:ascii="Arial" w:hAnsi="Arial" w:cs="Arial"/>
              </w:rPr>
              <w:t>10Mbps</w:t>
            </w:r>
          </w:p>
        </w:tc>
        <w:tc>
          <w:tcPr>
            <w:tcW w:w="5051" w:type="dxa"/>
            <w:tcBorders>
              <w:top w:val="single" w:color="auto" w:sz="4" w:space="0"/>
              <w:left w:val="single" w:color="auto" w:sz="4" w:space="0"/>
              <w:bottom w:val="single" w:color="auto" w:sz="4" w:space="0"/>
            </w:tcBorders>
            <w:shd w:val="clear" w:color="auto" w:fill="auto"/>
          </w:tcPr>
          <w:p>
            <w:pPr>
              <w:rPr>
                <w:rFonts w:hint="default" w:ascii="Arial" w:hAnsi="Arial" w:eastAsia="宋体" w:cs="Arial"/>
              </w:rPr>
            </w:pPr>
            <w:r>
              <w:rPr>
                <w:rFonts w:hint="default" w:ascii="Arial" w:hAnsi="Arial" w:eastAsia="宋体" w:cs="Arial"/>
              </w:rPr>
              <w:t>16Mbps</w:t>
            </w:r>
          </w:p>
        </w:tc>
      </w:tr>
    </w:tbl>
    <w:p>
      <w:pPr>
        <w:jc w:val="left"/>
        <w:rPr>
          <w:rFonts w:hint="default" w:ascii="Arial" w:hAnsi="Arial" w:cs="Arial"/>
          <w:b/>
          <w:bCs/>
          <w:sz w:val="15"/>
          <w:szCs w:val="15"/>
        </w:rPr>
      </w:pPr>
      <w:r>
        <w:rPr>
          <w:rFonts w:hint="default" w:ascii="Arial" w:hAnsi="Arial" w:cs="Arial"/>
          <w:b/>
          <w:bCs/>
          <w:sz w:val="15"/>
          <w:szCs w:val="15"/>
        </w:rPr>
        <w:t>*The above are recommended video bitrates for SDR (Standard Dynamic Range) sources.</w:t>
      </w:r>
    </w:p>
    <w:p>
      <w:pPr>
        <w:rPr>
          <w:rFonts w:hint="default" w:ascii="Arial" w:hAnsi="Arial" w:cs="Arial"/>
          <w:lang w:bidi="ar"/>
        </w:rPr>
      </w:pPr>
      <w:r>
        <w:rPr>
          <w:rFonts w:hint="default" w:ascii="Arial" w:hAnsi="Arial" w:cs="Arial"/>
          <w:lang w:bidi="ar"/>
        </w:rPr>
        <w:br w:type="page"/>
      </w:r>
    </w:p>
    <w:p>
      <w:pPr>
        <w:rPr>
          <w:rFonts w:hint="default" w:ascii="Arial" w:hAnsi="Arial" w:eastAsia="Microsoft YaHei UI" w:cs="Arial"/>
          <w:b/>
          <w:bCs/>
          <w:color w:val="000000"/>
          <w:kern w:val="0"/>
          <w:sz w:val="32"/>
          <w:szCs w:val="32"/>
          <w:lang w:bidi="ar"/>
        </w:rPr>
      </w:pPr>
      <w:r>
        <w:rPr>
          <w:rFonts w:hint="default" w:ascii="Arial" w:hAnsi="Arial" w:eastAsia="Microsoft YaHei UI" w:cs="Arial"/>
          <w:b/>
          <w:bCs/>
          <w:color w:val="000000"/>
          <w:kern w:val="0"/>
          <w:sz w:val="32"/>
          <w:szCs w:val="32"/>
          <w:lang w:bidi="ar"/>
        </w:rPr>
        <w:t>Optional Configurations</w:t>
      </w:r>
    </w:p>
    <w:p>
      <w:pPr>
        <w:rPr>
          <w:rFonts w:hint="default" w:ascii="Arial" w:hAnsi="Arial" w:eastAsia="Microsoft YaHei UI" w:cs="Arial"/>
          <w:szCs w:val="18"/>
        </w:rPr>
      </w:pPr>
      <w:r>
        <w:rPr>
          <w:rFonts w:hint="default" w:ascii="Arial" w:hAnsi="Arial" w:eastAsia="Microsoft YaHei UI" w:cs="Arial"/>
          <w:szCs w:val="18"/>
        </w:rPr>
        <w:t>The product types in the optional configurations need to be purchased separately by placing individual orders.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85"/>
        <w:gridCol w:w="8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shd w:val="clear" w:color="auto" w:fill="D8D8D8" w:themeFill="background1" w:themeFillShade="D9"/>
          </w:tcPr>
          <w:p>
            <w:pPr>
              <w:rPr>
                <w:rFonts w:hint="default" w:ascii="Arial" w:hAnsi="Arial" w:cs="Arial"/>
                <w:b/>
                <w:bCs/>
                <w:szCs w:val="18"/>
                <w:lang w:bidi="ar"/>
              </w:rPr>
            </w:pPr>
            <w:r>
              <w:rPr>
                <w:rFonts w:hint="default" w:ascii="Arial" w:hAnsi="Arial" w:cs="Arial"/>
                <w:b/>
                <w:bCs/>
                <w:szCs w:val="18"/>
                <w:lang w:bidi="ar"/>
              </w:rPr>
              <w:t>Item/Model</w:t>
            </w:r>
          </w:p>
        </w:tc>
        <w:tc>
          <w:tcPr>
            <w:tcW w:w="8197" w:type="dxa"/>
            <w:shd w:val="clear" w:color="auto" w:fill="D8D8D8" w:themeFill="background1" w:themeFillShade="D9"/>
          </w:tcPr>
          <w:p>
            <w:pPr>
              <w:rPr>
                <w:rFonts w:hint="default" w:ascii="Arial" w:hAnsi="Arial" w:cs="Arial"/>
                <w:b/>
                <w:bCs/>
                <w:szCs w:val="18"/>
                <w:lang w:bidi="ar"/>
              </w:rPr>
            </w:pPr>
            <w:r>
              <w:rPr>
                <w:rFonts w:hint="default" w:ascii="Arial" w:hAnsi="Arial" w:cs="Arial"/>
                <w:b/>
                <w:bCs/>
                <w:szCs w:val="18"/>
                <w:lang w:bidi="ar"/>
              </w:rPr>
              <w:t>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center"/>
          </w:tcPr>
          <w:p>
            <w:pPr>
              <w:rPr>
                <w:rFonts w:hint="default" w:ascii="Arial" w:hAnsi="Arial" w:cs="Arial"/>
                <w:szCs w:val="18"/>
                <w:lang w:bidi="ar"/>
              </w:rPr>
            </w:pPr>
            <w:r>
              <w:rPr>
                <w:rFonts w:hint="default" w:ascii="Arial" w:hAnsi="Arial" w:cs="Arial"/>
                <w:szCs w:val="18"/>
                <w:lang w:bidi="ar"/>
              </w:rPr>
              <w:t>HDMI Capture Card</w:t>
            </w:r>
          </w:p>
        </w:tc>
        <w:tc>
          <w:tcPr>
            <w:tcW w:w="8197" w:type="dxa"/>
          </w:tcPr>
          <w:p>
            <w:pPr>
              <w:rPr>
                <w:rFonts w:hint="default" w:ascii="Arial" w:hAnsi="Arial" w:cs="Arial"/>
                <w:szCs w:val="18"/>
              </w:rPr>
            </w:pPr>
            <w:r>
              <w:rPr>
                <w:rFonts w:hint="default" w:ascii="Arial" w:hAnsi="Arial" w:cs="Arial"/>
                <w:szCs w:val="18"/>
              </w:rPr>
              <w:t>• Optional 1-4 channel HDMI capture card.</w:t>
            </w:r>
          </w:p>
          <w:p>
            <w:pPr>
              <w:rPr>
                <w:rFonts w:hint="default" w:ascii="Arial" w:hAnsi="Arial" w:cs="Arial"/>
                <w:szCs w:val="18"/>
                <w:lang w:bidi="ar"/>
              </w:rPr>
            </w:pPr>
            <w:r>
              <w:rPr>
                <w:rFonts w:hint="default" w:ascii="Arial" w:hAnsi="Arial" w:cs="Arial"/>
                <w:szCs w:val="18"/>
              </w:rPr>
              <w:t>• Supports a maximum resolution of 3840*2160.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center"/>
          </w:tcPr>
          <w:p>
            <w:pPr>
              <w:rPr>
                <w:rFonts w:hint="default" w:ascii="Arial" w:hAnsi="Arial" w:cs="Arial"/>
                <w:szCs w:val="18"/>
                <w:lang w:bidi="ar"/>
              </w:rPr>
            </w:pPr>
            <w:r>
              <w:rPr>
                <w:rFonts w:hint="default" w:ascii="Arial" w:hAnsi="Arial" w:cs="Arial"/>
                <w:szCs w:val="18"/>
                <w:lang w:bidi="ar"/>
              </w:rPr>
              <w:t>Codec</w:t>
            </w:r>
          </w:p>
        </w:tc>
        <w:tc>
          <w:tcPr>
            <w:tcW w:w="8197" w:type="dxa"/>
          </w:tcPr>
          <w:p>
            <w:pPr>
              <w:rPr>
                <w:rFonts w:hint="default" w:ascii="Arial" w:hAnsi="Arial" w:cs="Arial"/>
                <w:szCs w:val="18"/>
              </w:rPr>
            </w:pPr>
            <w:r>
              <w:rPr>
                <w:rFonts w:hint="default" w:ascii="Arial" w:hAnsi="Arial" w:cs="Arial"/>
                <w:szCs w:val="18"/>
              </w:rPr>
              <w:t>• NDI codec supports 2K and 4K encoding and decoding.</w:t>
            </w:r>
          </w:p>
          <w:p>
            <w:pPr>
              <w:rPr>
                <w:rFonts w:hint="default" w:ascii="Arial" w:hAnsi="Arial" w:cs="Arial"/>
                <w:szCs w:val="18"/>
              </w:rPr>
            </w:pPr>
            <w:r>
              <w:rPr>
                <w:rFonts w:hint="default" w:ascii="Arial" w:hAnsi="Arial" w:cs="Arial"/>
                <w:szCs w:val="18"/>
              </w:rPr>
              <w:t>• Network streaming media encoder supports encoding of protocols such as RTSP and HLS.</w:t>
            </w:r>
          </w:p>
          <w:p>
            <w:pPr>
              <w:rPr>
                <w:rFonts w:hint="default" w:ascii="Arial" w:hAnsi="Arial" w:cs="Arial"/>
                <w:szCs w:val="18"/>
              </w:rPr>
            </w:pPr>
            <w:r>
              <w:rPr>
                <w:rFonts w:hint="default" w:ascii="Arial" w:hAnsi="Arial" w:cs="Arial"/>
                <w:szCs w:val="18"/>
              </w:rPr>
              <w:t>• HDMI signal input.</w:t>
            </w:r>
          </w:p>
          <w:p>
            <w:pPr>
              <w:rPr>
                <w:rFonts w:hint="default" w:ascii="Arial" w:hAnsi="Arial" w:cs="Arial"/>
                <w:szCs w:val="18"/>
              </w:rPr>
            </w:pPr>
            <w:r>
              <w:rPr>
                <w:rFonts w:hint="default" w:ascii="Arial" w:hAnsi="Arial" w:cs="Arial"/>
                <w:szCs w:val="18"/>
              </w:rPr>
              <w:t>• Supports loop-through output for monitoring.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5" w:type="dxa"/>
            <w:vAlign w:val="center"/>
          </w:tcPr>
          <w:p>
            <w:pPr>
              <w:rPr>
                <w:rFonts w:hint="default" w:ascii="Arial" w:hAnsi="Arial" w:cs="Arial"/>
                <w:szCs w:val="18"/>
                <w:lang w:bidi="ar"/>
              </w:rPr>
            </w:pPr>
            <w:r>
              <w:rPr>
                <w:rFonts w:hint="default" w:ascii="Arial" w:hAnsi="Arial" w:cs="Arial"/>
                <w:szCs w:val="18"/>
                <w:lang w:bidi="ar"/>
              </w:rPr>
              <w:t>Central control system</w:t>
            </w:r>
          </w:p>
        </w:tc>
        <w:tc>
          <w:tcPr>
            <w:tcW w:w="8197" w:type="dxa"/>
          </w:tcPr>
          <w:p>
            <w:pPr>
              <w:rPr>
                <w:rFonts w:hint="default" w:ascii="Arial" w:hAnsi="Arial" w:cs="Arial"/>
                <w:szCs w:val="18"/>
                <w:lang w:bidi="ar"/>
              </w:rPr>
            </w:pPr>
            <w:r>
              <w:rPr>
                <w:rFonts w:hint="default" w:ascii="Arial" w:hAnsi="Arial" w:cs="Arial"/>
                <w:szCs w:val="18"/>
              </w:rPr>
              <w:t xml:space="preserve">• </w:t>
            </w:r>
            <w:r>
              <w:rPr>
                <w:rFonts w:hint="default" w:ascii="Arial" w:hAnsi="Arial" w:cs="Arial"/>
                <w:szCs w:val="18"/>
                <w:lang w:bidi="ar"/>
              </w:rPr>
              <w:t>ShenGong Central Control System App</w:t>
            </w:r>
          </w:p>
        </w:tc>
      </w:tr>
    </w:tbl>
    <w:p>
      <w:pPr>
        <w:rPr>
          <w:rFonts w:hint="default" w:ascii="Arial" w:hAnsi="Arial" w:cs="Arial"/>
          <w:lang w:bidi="ar"/>
        </w:rPr>
      </w:pPr>
      <w:r>
        <w:rPr>
          <w:rFonts w:hint="default" w:ascii="Arial" w:hAnsi="Arial" w:cs="Arial"/>
          <w:lang w:bidi="ar"/>
        </w:rPr>
        <w:br w:type="page"/>
      </w:r>
    </w:p>
    <w:p>
      <w:pPr>
        <w:rPr>
          <w:rFonts w:hint="default" w:ascii="Arial" w:hAnsi="Arial" w:eastAsia="Microsoft YaHei UI" w:cs="Arial"/>
          <w:b/>
          <w:bCs/>
          <w:color w:val="000000"/>
          <w:kern w:val="0"/>
          <w:sz w:val="32"/>
          <w:szCs w:val="32"/>
          <w:lang w:bidi="ar"/>
        </w:rPr>
      </w:pPr>
      <w:r>
        <w:rPr>
          <w:rFonts w:hint="default" w:ascii="Arial" w:hAnsi="Arial" w:eastAsia="Microsoft YaHei UI" w:cs="Arial"/>
          <w:b/>
          <w:bCs/>
          <w:color w:val="000000"/>
          <w:kern w:val="0"/>
          <w:sz w:val="32"/>
          <w:szCs w:val="32"/>
          <w:lang w:bidi="ar"/>
        </w:rPr>
        <w:t>Features</w:t>
      </w:r>
    </w:p>
    <w:tbl>
      <w:tblPr>
        <w:tblStyle w:val="6"/>
        <w:tblW w:w="10313" w:type="dxa"/>
        <w:tblInd w:w="1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2"/>
        <w:gridCol w:w="7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822" w:type="dxa"/>
            <w:shd w:val="clear" w:color="auto" w:fill="BEBEBE" w:themeFill="background1" w:themeFillShade="BF"/>
          </w:tcPr>
          <w:p>
            <w:pPr>
              <w:rPr>
                <w:rFonts w:hint="default" w:ascii="Arial" w:hAnsi="Arial" w:cs="Arial"/>
                <w:b/>
                <w:bCs/>
              </w:rPr>
            </w:pPr>
            <w:r>
              <w:rPr>
                <w:rFonts w:hint="default" w:ascii="Arial" w:hAnsi="Arial" w:cs="Arial"/>
                <w:b/>
                <w:bCs/>
              </w:rPr>
              <w:t>Features</w:t>
            </w:r>
          </w:p>
        </w:tc>
        <w:tc>
          <w:tcPr>
            <w:tcW w:w="7491" w:type="dxa"/>
            <w:shd w:val="clear" w:color="auto" w:fill="BEBEBE" w:themeFill="background1" w:themeFillShade="BF"/>
          </w:tcPr>
          <w:p>
            <w:pPr>
              <w:rPr>
                <w:rFonts w:hint="default" w:ascii="Arial" w:hAnsi="Arial" w:cs="Arial"/>
                <w:b/>
                <w:bCs/>
              </w:rPr>
            </w:pPr>
            <w:r>
              <w:rPr>
                <w:rFonts w:hint="default" w:ascii="Arial" w:hAnsi="Arial" w:cs="Arial"/>
                <w:b/>
                <w:bCs/>
                <w:kern w:val="0"/>
                <w:szCs w:val="18"/>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2822" w:type="dxa"/>
          </w:tcPr>
          <w:p>
            <w:pPr>
              <w:rPr>
                <w:rFonts w:hint="default" w:ascii="Arial" w:hAnsi="Arial" w:cs="Arial"/>
              </w:rPr>
            </w:pPr>
            <w:r>
              <w:rPr>
                <w:rFonts w:hint="default" w:ascii="Arial" w:hAnsi="Arial" w:cs="Arial"/>
              </w:rPr>
              <w:t>Redundancy</w:t>
            </w:r>
          </w:p>
        </w:tc>
        <w:tc>
          <w:tcPr>
            <w:tcW w:w="7491" w:type="dxa"/>
          </w:tcPr>
          <w:p>
            <w:pPr>
              <w:rPr>
                <w:rFonts w:hint="default" w:ascii="Arial" w:hAnsi="Arial" w:cs="Arial"/>
              </w:rPr>
            </w:pPr>
            <w:r>
              <w:rPr>
                <w:rFonts w:hint="default" w:ascii="Arial" w:hAnsi="Arial" w:cs="Arial"/>
              </w:rPr>
              <w:t>Supports fully automated master-slave switch-over.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822" w:type="dxa"/>
          </w:tcPr>
          <w:p>
            <w:pPr>
              <w:rPr>
                <w:rFonts w:hint="default" w:ascii="Arial" w:hAnsi="Arial" w:cs="Arial"/>
              </w:rPr>
            </w:pPr>
            <w:r>
              <w:rPr>
                <w:rFonts w:hint="default" w:ascii="Arial" w:hAnsi="Arial" w:cs="Arial"/>
              </w:rPr>
              <w:t>Media Support</w:t>
            </w:r>
          </w:p>
        </w:tc>
        <w:tc>
          <w:tcPr>
            <w:tcW w:w="7491" w:type="dxa"/>
          </w:tcPr>
          <w:p>
            <w:pPr>
              <w:rPr>
                <w:rFonts w:hint="default" w:ascii="Arial" w:hAnsi="Arial" w:cs="Arial"/>
              </w:rPr>
            </w:pPr>
            <w:r>
              <w:rPr>
                <w:rFonts w:hint="default" w:ascii="Arial" w:hAnsi="Arial" w:cs="Arial"/>
              </w:rPr>
              <w:t>Supports media playback of various formats, including PPT, web pages, videos, images, and audio.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822" w:type="dxa"/>
          </w:tcPr>
          <w:p>
            <w:pPr>
              <w:rPr>
                <w:rFonts w:hint="default" w:ascii="Arial" w:hAnsi="Arial" w:cs="Arial"/>
              </w:rPr>
            </w:pPr>
            <w:r>
              <w:rPr>
                <w:rFonts w:hint="default" w:ascii="Arial" w:hAnsi="Arial" w:cs="Arial"/>
              </w:rPr>
              <w:t>Slice Masking</w:t>
            </w:r>
          </w:p>
        </w:tc>
        <w:tc>
          <w:tcPr>
            <w:tcW w:w="7491" w:type="dxa"/>
          </w:tcPr>
          <w:p>
            <w:pPr>
              <w:rPr>
                <w:rFonts w:hint="default" w:ascii="Arial" w:hAnsi="Arial" w:cs="Arial"/>
              </w:rPr>
            </w:pPr>
            <w:r>
              <w:rPr>
                <w:rFonts w:hint="default" w:ascii="Arial" w:hAnsi="Arial" w:cs="Arial"/>
              </w:rPr>
              <w:t>Supports importing slice data and provides masking functionality.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2822" w:type="dxa"/>
          </w:tcPr>
          <w:p>
            <w:pPr>
              <w:rPr>
                <w:rFonts w:hint="default" w:ascii="Arial" w:hAnsi="Arial" w:cs="Arial"/>
              </w:rPr>
            </w:pPr>
            <w:r>
              <w:rPr>
                <w:rFonts w:hint="default" w:ascii="Arial" w:hAnsi="Arial" w:cs="Arial"/>
              </w:rPr>
              <w:t>Chroma Keying</w:t>
            </w:r>
          </w:p>
        </w:tc>
        <w:tc>
          <w:tcPr>
            <w:tcW w:w="7491" w:type="dxa"/>
          </w:tcPr>
          <w:p>
            <w:pPr>
              <w:rPr>
                <w:rFonts w:hint="default" w:ascii="Arial" w:hAnsi="Arial" w:cs="Arial"/>
              </w:rPr>
            </w:pPr>
            <w:r>
              <w:rPr>
                <w:rFonts w:hint="default" w:ascii="Arial" w:hAnsi="Arial" w:cs="Arial"/>
              </w:rPr>
              <w:t>Supports chroma keying and allows for custom color keying.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2822" w:type="dxa"/>
          </w:tcPr>
          <w:p>
            <w:pPr>
              <w:rPr>
                <w:rFonts w:hint="default" w:ascii="Arial" w:hAnsi="Arial" w:cs="Arial"/>
              </w:rPr>
            </w:pPr>
            <w:r>
              <w:rPr>
                <w:rFonts w:hint="default" w:ascii="Arial" w:hAnsi="Arial" w:cs="Arial"/>
              </w:rPr>
              <w:t>Cascading</w:t>
            </w:r>
          </w:p>
        </w:tc>
        <w:tc>
          <w:tcPr>
            <w:tcW w:w="7491" w:type="dxa"/>
          </w:tcPr>
          <w:p>
            <w:pPr>
              <w:rPr>
                <w:rFonts w:hint="default" w:ascii="Arial" w:hAnsi="Arial" w:cs="Arial"/>
              </w:rPr>
            </w:pPr>
            <w:r>
              <w:rPr>
                <w:rFonts w:hint="default" w:ascii="Arial" w:hAnsi="Arial" w:cs="Arial"/>
              </w:rPr>
              <w:t>Supports multi-machine cascading for synchronized playback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822" w:type="dxa"/>
          </w:tcPr>
          <w:p>
            <w:pPr>
              <w:rPr>
                <w:rFonts w:hint="default" w:ascii="Arial" w:hAnsi="Arial" w:cs="Arial"/>
              </w:rPr>
            </w:pPr>
            <w:r>
              <w:rPr>
                <w:rFonts w:hint="default" w:ascii="Arial" w:hAnsi="Arial" w:cs="Arial"/>
              </w:rPr>
              <w:t>Frame Synchronization</w:t>
            </w:r>
          </w:p>
        </w:tc>
        <w:tc>
          <w:tcPr>
            <w:tcW w:w="7491" w:type="dxa"/>
          </w:tcPr>
          <w:p>
            <w:pPr>
              <w:rPr>
                <w:rFonts w:hint="default" w:ascii="Arial" w:hAnsi="Arial" w:cs="Arial"/>
              </w:rPr>
            </w:pPr>
            <w:r>
              <w:rPr>
                <w:rFonts w:hint="default" w:ascii="Arial" w:hAnsi="Arial" w:cs="Arial"/>
              </w:rPr>
              <w:t>Supports (upgrade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2822" w:type="dxa"/>
          </w:tcPr>
          <w:p>
            <w:pPr>
              <w:rPr>
                <w:rFonts w:hint="default" w:ascii="Arial" w:hAnsi="Arial" w:cs="Arial"/>
              </w:rPr>
            </w:pPr>
            <w:r>
              <w:rPr>
                <w:rFonts w:hint="default" w:ascii="Arial" w:hAnsi="Arial" w:cs="Arial"/>
              </w:rPr>
              <w:t>3D Web-based Control System</w:t>
            </w:r>
          </w:p>
        </w:tc>
        <w:tc>
          <w:tcPr>
            <w:tcW w:w="7491" w:type="dxa"/>
          </w:tcPr>
          <w:p>
            <w:pPr>
              <w:rPr>
                <w:rFonts w:hint="default" w:ascii="Arial" w:hAnsi="Arial" w:cs="Arial"/>
              </w:rPr>
            </w:pPr>
            <w:r>
              <w:rPr>
                <w:rFonts w:hint="default" w:ascii="Arial" w:hAnsi="Arial" w:cs="Arial"/>
              </w:rPr>
              <w:t>Supports multi-terminal control.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trPr>
        <w:tc>
          <w:tcPr>
            <w:tcW w:w="2822" w:type="dxa"/>
          </w:tcPr>
          <w:p>
            <w:pPr>
              <w:rPr>
                <w:rFonts w:hint="default" w:ascii="Arial" w:hAnsi="Arial" w:cs="Arial"/>
              </w:rPr>
            </w:pPr>
            <w:r>
              <w:rPr>
                <w:rFonts w:hint="default" w:ascii="Arial" w:hAnsi="Arial" w:cs="Arial"/>
              </w:rPr>
              <w:t>Frame Rate Selection</w:t>
            </w:r>
          </w:p>
        </w:tc>
        <w:tc>
          <w:tcPr>
            <w:tcW w:w="7491" w:type="dxa"/>
          </w:tcPr>
          <w:p>
            <w:pPr>
              <w:rPr>
                <w:rFonts w:hint="default" w:ascii="Arial" w:hAnsi="Arial" w:cs="Arial"/>
              </w:rPr>
            </w:pPr>
            <w:r>
              <w:rPr>
                <w:rFonts w:hint="default" w:ascii="Arial" w:hAnsi="Arial" w:cs="Arial"/>
              </w:rPr>
              <w:t>Selectable frame rates from 24 to 244 (frame interpolation).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2822" w:type="dxa"/>
          </w:tcPr>
          <w:p>
            <w:pPr>
              <w:rPr>
                <w:rFonts w:hint="default" w:ascii="Arial" w:hAnsi="Arial" w:cs="Arial"/>
              </w:rPr>
            </w:pPr>
            <w:r>
              <w:rPr>
                <w:rFonts w:hint="default" w:ascii="Arial" w:hAnsi="Arial" w:cs="Arial"/>
              </w:rPr>
              <w:t>Central Control System (Standard Edition)</w:t>
            </w:r>
          </w:p>
        </w:tc>
        <w:tc>
          <w:tcPr>
            <w:tcW w:w="7491" w:type="dxa"/>
          </w:tcPr>
          <w:p>
            <w:pPr>
              <w:rPr>
                <w:rFonts w:hint="default" w:ascii="Arial" w:hAnsi="Arial" w:cs="Arial"/>
              </w:rPr>
            </w:pPr>
            <w:r>
              <w:rPr>
                <w:rFonts w:hint="default" w:ascii="Arial" w:hAnsi="Arial" w:cs="Arial"/>
              </w:rPr>
              <w:t>Integrated central control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822" w:type="dxa"/>
          </w:tcPr>
          <w:p>
            <w:pPr>
              <w:rPr>
                <w:rFonts w:hint="default" w:ascii="Arial" w:hAnsi="Arial" w:cs="Arial"/>
              </w:rPr>
            </w:pPr>
            <w:r>
              <w:rPr>
                <w:rFonts w:hint="default" w:ascii="Arial" w:hAnsi="Arial" w:cs="Arial"/>
              </w:rPr>
              <w:t>Preview Monitoring System</w:t>
            </w:r>
          </w:p>
        </w:tc>
        <w:tc>
          <w:tcPr>
            <w:tcW w:w="7491" w:type="dxa"/>
          </w:tcPr>
          <w:p>
            <w:pPr>
              <w:rPr>
                <w:rFonts w:hint="default" w:ascii="Arial" w:hAnsi="Arial" w:cs="Arial"/>
              </w:rPr>
            </w:pPr>
            <w:r>
              <w:rPr>
                <w:rFonts w:hint="default" w:ascii="Arial" w:hAnsi="Arial" w:cs="Arial"/>
              </w:rPr>
              <w:t>Real-time preview monitoring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822" w:type="dxa"/>
          </w:tcPr>
          <w:p>
            <w:pPr>
              <w:rPr>
                <w:rFonts w:hint="default" w:ascii="Arial" w:hAnsi="Arial" w:cs="Arial"/>
              </w:rPr>
            </w:pPr>
            <w:r>
              <w:rPr>
                <w:rFonts w:hint="default" w:ascii="Arial" w:hAnsi="Arial" w:cs="Arial"/>
              </w:rPr>
              <w:t>Interactive Games</w:t>
            </w:r>
          </w:p>
        </w:tc>
        <w:tc>
          <w:tcPr>
            <w:tcW w:w="7491" w:type="dxa"/>
          </w:tcPr>
          <w:p>
            <w:pPr>
              <w:rPr>
                <w:rFonts w:hint="default" w:ascii="Arial" w:hAnsi="Arial" w:cs="Arial"/>
              </w:rPr>
            </w:pPr>
            <w:r>
              <w:rPr>
                <w:rFonts w:hint="default" w:ascii="Arial" w:hAnsi="Arial" w:cs="Arial"/>
              </w:rPr>
              <w:t>Supports running interactive games.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2822" w:type="dxa"/>
          </w:tcPr>
          <w:p>
            <w:pPr>
              <w:rPr>
                <w:rFonts w:hint="default" w:ascii="Arial" w:hAnsi="Arial" w:cs="Arial"/>
              </w:rPr>
            </w:pPr>
            <w:r>
              <w:rPr>
                <w:rFonts w:hint="default" w:ascii="Arial" w:hAnsi="Arial" w:cs="Arial"/>
              </w:rPr>
              <w:t>NDI Capture</w:t>
            </w:r>
          </w:p>
        </w:tc>
        <w:tc>
          <w:tcPr>
            <w:tcW w:w="7491" w:type="dxa"/>
          </w:tcPr>
          <w:p>
            <w:pPr>
              <w:rPr>
                <w:rFonts w:hint="default" w:ascii="Arial" w:hAnsi="Arial" w:cs="Arial"/>
              </w:rPr>
            </w:pPr>
            <w:r>
              <w:rPr>
                <w:rFonts w:hint="default" w:ascii="Arial" w:hAnsi="Arial" w:cs="Arial"/>
              </w:rPr>
              <w:t>NDI (Network Device Interface) capture functionality.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2822" w:type="dxa"/>
          </w:tcPr>
          <w:p>
            <w:pPr>
              <w:rPr>
                <w:rFonts w:hint="default" w:ascii="Arial" w:hAnsi="Arial" w:cs="Arial"/>
              </w:rPr>
            </w:pPr>
            <w:r>
              <w:rPr>
                <w:rFonts w:hint="default" w:ascii="Arial" w:hAnsi="Arial" w:cs="Arial"/>
              </w:rPr>
              <w:t>Streaming Media Playback</w:t>
            </w:r>
          </w:p>
        </w:tc>
        <w:tc>
          <w:tcPr>
            <w:tcW w:w="7491" w:type="dxa"/>
          </w:tcPr>
          <w:p>
            <w:pPr>
              <w:rPr>
                <w:rFonts w:hint="default" w:ascii="Arial" w:hAnsi="Arial" w:cs="Arial"/>
              </w:rPr>
            </w:pPr>
            <w:r>
              <w:rPr>
                <w:rFonts w:hint="default" w:ascii="Arial" w:hAnsi="Arial" w:cs="Arial"/>
              </w:rPr>
              <w:t>Streaming media playback capabilities.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822" w:type="dxa"/>
          </w:tcPr>
          <w:p>
            <w:pPr>
              <w:rPr>
                <w:rFonts w:hint="default" w:ascii="Arial" w:hAnsi="Arial" w:cs="Arial"/>
              </w:rPr>
            </w:pPr>
            <w:r>
              <w:rPr>
                <w:rFonts w:hint="default" w:ascii="Arial" w:hAnsi="Arial" w:cs="Arial"/>
              </w:rPr>
              <w:t>LTC/NTC Timecode</w:t>
            </w:r>
          </w:p>
        </w:tc>
        <w:tc>
          <w:tcPr>
            <w:tcW w:w="7491" w:type="dxa"/>
          </w:tcPr>
          <w:p>
            <w:pPr>
              <w:rPr>
                <w:rFonts w:hint="default" w:ascii="Arial" w:hAnsi="Arial" w:cs="Arial"/>
              </w:rPr>
            </w:pPr>
            <w:r>
              <w:rPr>
                <w:rFonts w:hint="default" w:ascii="Arial" w:hAnsi="Arial" w:cs="Arial"/>
              </w:rPr>
              <w:t>Supports timecode input and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822" w:type="dxa"/>
          </w:tcPr>
          <w:p>
            <w:pPr>
              <w:rPr>
                <w:rFonts w:hint="default" w:ascii="Arial" w:hAnsi="Arial" w:cs="Arial"/>
              </w:rPr>
            </w:pPr>
            <w:r>
              <w:rPr>
                <w:rFonts w:hint="default" w:ascii="Arial" w:hAnsi="Arial" w:cs="Arial"/>
              </w:rPr>
              <w:t>DMX512</w:t>
            </w:r>
          </w:p>
        </w:tc>
        <w:tc>
          <w:tcPr>
            <w:tcW w:w="7491" w:type="dxa"/>
          </w:tcPr>
          <w:p>
            <w:pPr>
              <w:rPr>
                <w:rFonts w:hint="default" w:ascii="Arial" w:hAnsi="Arial" w:cs="Arial"/>
              </w:rPr>
            </w:pPr>
            <w:r>
              <w:rPr>
                <w:rFonts w:hint="default" w:ascii="Arial" w:hAnsi="Arial" w:cs="Arial"/>
              </w:rPr>
              <w:t>Supports recording playback and playback control triggered by DMX512 signals.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2822" w:type="dxa"/>
          </w:tcPr>
          <w:p>
            <w:pPr>
              <w:rPr>
                <w:rFonts w:hint="default" w:ascii="Arial" w:hAnsi="Arial" w:cs="Arial"/>
              </w:rPr>
            </w:pPr>
            <w:r>
              <w:rPr>
                <w:rFonts w:hint="default" w:ascii="Arial" w:hAnsi="Arial" w:cs="Arial"/>
              </w:rPr>
              <w:t>TCP/UDP Protocols</w:t>
            </w:r>
          </w:p>
        </w:tc>
        <w:tc>
          <w:tcPr>
            <w:tcW w:w="7491" w:type="dxa"/>
          </w:tcPr>
          <w:p>
            <w:pPr>
              <w:rPr>
                <w:rFonts w:hint="default" w:ascii="Arial" w:hAnsi="Arial" w:cs="Arial"/>
              </w:rPr>
            </w:pPr>
            <w:r>
              <w:rPr>
                <w:rFonts w:hint="default" w:ascii="Arial" w:hAnsi="Arial" w:cs="Arial"/>
              </w:rPr>
              <w:t>Supports sending TCP/UDP control commands and receiving TCP/UDP control commands.</w:t>
            </w:r>
          </w:p>
        </w:tc>
      </w:tr>
    </w:tbl>
    <w:p>
      <w:pPr>
        <w:rPr>
          <w:rFonts w:hint="default" w:ascii="Arial" w:hAnsi="Arial" w:cs="Arial"/>
          <w:lang w:bidi="ar"/>
        </w:rPr>
      </w:pPr>
    </w:p>
    <w:p>
      <w:pPr>
        <w:rPr>
          <w:rFonts w:hint="default" w:ascii="Arial" w:hAnsi="Arial" w:eastAsia="Microsoft YaHei UI" w:cs="Arial"/>
          <w:b/>
          <w:bCs/>
          <w:color w:val="000000"/>
          <w:kern w:val="0"/>
          <w:sz w:val="32"/>
          <w:szCs w:val="32"/>
          <w:lang w:bidi="ar"/>
        </w:rPr>
      </w:pPr>
      <w:r>
        <w:rPr>
          <w:rFonts w:hint="default" w:ascii="Arial" w:hAnsi="Arial" w:eastAsia="Microsoft YaHei UI" w:cs="Arial"/>
          <w:b/>
          <w:bCs/>
          <w:color w:val="000000"/>
          <w:kern w:val="0"/>
          <w:sz w:val="32"/>
          <w:szCs w:val="32"/>
          <w:lang w:bidi="ar"/>
        </w:rPr>
        <w:t>Packing List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137"/>
        <w:gridCol w:w="6075"/>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tcBorders>
              <w:bottom w:val="single" w:color="auto" w:sz="4" w:space="0"/>
              <w:right w:val="nil"/>
            </w:tcBorders>
            <w:shd w:val="clear" w:color="auto" w:fill="BEBEBE" w:themeFill="background1" w:themeFillShade="BF"/>
            <w:vAlign w:val="center"/>
          </w:tcPr>
          <w:p>
            <w:pPr>
              <w:jc w:val="center"/>
              <w:rPr>
                <w:rFonts w:hint="default" w:ascii="Arial" w:hAnsi="Arial" w:cs="Arial"/>
                <w:b w:val="0"/>
                <w:bCs/>
                <w:color w:val="FFFFFF" w:themeColor="background1"/>
                <w:kern w:val="0"/>
                <w:szCs w:val="18"/>
                <w14:textFill>
                  <w14:solidFill>
                    <w14:schemeClr w14:val="bg1"/>
                  </w14:solidFill>
                </w14:textFill>
              </w:rPr>
            </w:pPr>
            <w:r>
              <w:rPr>
                <w:rFonts w:hint="default" w:ascii="Arial" w:hAnsi="Arial" w:cs="Arial"/>
                <w:b/>
                <w:bCs w:val="0"/>
                <w:color w:val="auto"/>
                <w:kern w:val="0"/>
                <w:szCs w:val="18"/>
              </w:rPr>
              <w:t>I</w:t>
            </w:r>
            <w:r>
              <w:rPr>
                <w:rFonts w:hint="default" w:ascii="Arial" w:hAnsi="Arial" w:cs="Arial"/>
                <w:b/>
                <w:bCs w:val="0"/>
                <w:color w:val="auto"/>
                <w:kern w:val="0"/>
                <w:szCs w:val="18"/>
              </w:rPr>
              <w:t>tem</w:t>
            </w:r>
          </w:p>
        </w:tc>
        <w:tc>
          <w:tcPr>
            <w:tcW w:w="1137" w:type="dxa"/>
            <w:tcBorders>
              <w:bottom w:val="single" w:color="auto" w:sz="4" w:space="0"/>
            </w:tcBorders>
            <w:shd w:val="clear" w:color="auto" w:fill="BEBEBE" w:themeFill="background1" w:themeFillShade="BF"/>
            <w:vAlign w:val="center"/>
          </w:tcPr>
          <w:p>
            <w:pPr>
              <w:jc w:val="center"/>
              <w:rPr>
                <w:rFonts w:hint="default" w:ascii="Arial" w:hAnsi="Arial" w:cs="Arial"/>
                <w:b w:val="0"/>
                <w:bCs/>
                <w:color w:val="FFFFFF" w:themeColor="background1"/>
                <w:kern w:val="0"/>
                <w:szCs w:val="18"/>
                <w14:textFill>
                  <w14:solidFill>
                    <w14:schemeClr w14:val="bg1"/>
                  </w14:solidFill>
                </w14:textFill>
              </w:rPr>
            </w:pPr>
            <w:r>
              <w:rPr>
                <w:rFonts w:hint="default" w:ascii="Arial" w:hAnsi="Arial" w:cs="Arial"/>
                <w:b/>
                <w:bCs w:val="0"/>
                <w:color w:val="auto"/>
                <w:kern w:val="0"/>
                <w:szCs w:val="18"/>
              </w:rPr>
              <w:t>Quantity</w:t>
            </w:r>
          </w:p>
        </w:tc>
        <w:tc>
          <w:tcPr>
            <w:tcW w:w="6075" w:type="dxa"/>
            <w:tcBorders>
              <w:bottom w:val="single" w:color="auto" w:sz="4" w:space="0"/>
            </w:tcBorders>
            <w:shd w:val="clear" w:color="auto" w:fill="BEBEBE" w:themeFill="background1" w:themeFillShade="BF"/>
            <w:vAlign w:val="center"/>
          </w:tcPr>
          <w:p>
            <w:pPr>
              <w:jc w:val="center"/>
              <w:rPr>
                <w:rFonts w:hint="default" w:ascii="Arial" w:hAnsi="Arial" w:cs="Arial"/>
                <w:b w:val="0"/>
                <w:bCs/>
                <w:color w:val="FFFFFF" w:themeColor="background1"/>
                <w:kern w:val="0"/>
                <w:szCs w:val="18"/>
                <w14:textFill>
                  <w14:solidFill>
                    <w14:schemeClr w14:val="bg1"/>
                  </w14:solidFill>
                </w14:textFill>
              </w:rPr>
            </w:pPr>
            <w:r>
              <w:rPr>
                <w:rFonts w:hint="default" w:ascii="Arial" w:hAnsi="Arial" w:cs="Arial"/>
                <w:b/>
                <w:bCs w:val="0"/>
                <w:color w:val="auto"/>
                <w:kern w:val="0"/>
                <w:szCs w:val="18"/>
              </w:rPr>
              <w:t>Specifications</w:t>
            </w:r>
          </w:p>
        </w:tc>
        <w:tc>
          <w:tcPr>
            <w:tcW w:w="1510" w:type="dxa"/>
            <w:tcBorders>
              <w:bottom w:val="single" w:color="auto" w:sz="4" w:space="0"/>
            </w:tcBorders>
            <w:shd w:val="clear" w:color="auto" w:fill="BEBEBE" w:themeFill="background1" w:themeFillShade="BF"/>
            <w:vAlign w:val="center"/>
          </w:tcPr>
          <w:p>
            <w:pPr>
              <w:jc w:val="center"/>
              <w:rPr>
                <w:rFonts w:hint="default" w:ascii="Arial" w:hAnsi="Arial" w:cs="Arial"/>
                <w:b w:val="0"/>
                <w:bCs/>
                <w:color w:val="FFFFFF" w:themeColor="background1"/>
                <w:kern w:val="0"/>
                <w:szCs w:val="18"/>
                <w14:textFill>
                  <w14:solidFill>
                    <w14:schemeClr w14:val="bg1"/>
                  </w14:solidFill>
                </w14:textFill>
              </w:rPr>
            </w:pPr>
            <w:r>
              <w:rPr>
                <w:rFonts w:hint="default" w:ascii="Arial" w:hAnsi="Arial" w:cs="Arial"/>
                <w:b/>
                <w:bCs w:val="0"/>
                <w:color w:val="auto"/>
                <w:kern w:val="0"/>
                <w:szCs w:val="18"/>
              </w:rPr>
              <w:t>U</w:t>
            </w:r>
            <w:r>
              <w:rPr>
                <w:rFonts w:hint="default" w:ascii="Arial" w:hAnsi="Arial" w:cs="Arial"/>
                <w:b/>
                <w:bCs w:val="0"/>
                <w:color w:val="auto"/>
                <w:kern w:val="0"/>
                <w:szCs w:val="18"/>
              </w:rPr>
              <w:t>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Host</w:t>
            </w:r>
          </w:p>
        </w:tc>
        <w:tc>
          <w:tcPr>
            <w:tcW w:w="1137"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075" w:type="dxa"/>
            <w:tcBorders>
              <w:top w:val="single" w:color="auto" w:sz="4" w:space="0"/>
              <w:bottom w:val="single" w:color="auto" w:sz="4" w:space="0"/>
            </w:tcBorders>
            <w:vAlign w:val="center"/>
          </w:tcPr>
          <w:p>
            <w:pPr>
              <w:jc w:val="left"/>
              <w:rPr>
                <w:rFonts w:hint="default" w:ascii="Arial" w:hAnsi="Arial" w:cs="Arial"/>
                <w:kern w:val="0"/>
                <w:szCs w:val="18"/>
              </w:rPr>
            </w:pPr>
            <w:r>
              <w:rPr>
                <w:rFonts w:hint="default" w:ascii="Arial" w:hAnsi="Arial" w:cs="Arial"/>
                <w:kern w:val="0"/>
                <w:szCs w:val="18"/>
              </w:rPr>
              <w:t>S</w:t>
            </w:r>
            <w:r>
              <w:rPr>
                <w:rFonts w:hint="default" w:ascii="Arial" w:hAnsi="Arial" w:cs="Arial"/>
                <w:kern w:val="0"/>
                <w:szCs w:val="18"/>
                <w:lang w:val="en-US" w:eastAsia="zh-CN"/>
              </w:rPr>
              <w:t>6</w:t>
            </w:r>
            <w:r>
              <w:rPr>
                <w:rFonts w:hint="default" w:ascii="Arial" w:hAnsi="Arial" w:cs="Arial"/>
                <w:kern w:val="0"/>
                <w:szCs w:val="18"/>
              </w:rPr>
              <w:t>-UHD</w:t>
            </w: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Power Cord</w:t>
            </w:r>
          </w:p>
        </w:tc>
        <w:tc>
          <w:tcPr>
            <w:tcW w:w="1137"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075" w:type="dxa"/>
            <w:tcBorders>
              <w:top w:val="single" w:color="auto" w:sz="4" w:space="0"/>
              <w:bottom w:val="single" w:color="auto" w:sz="4" w:space="0"/>
            </w:tcBorders>
          </w:tcPr>
          <w:p>
            <w:pPr>
              <w:jc w:val="left"/>
              <w:rPr>
                <w:rFonts w:hint="default" w:ascii="Arial" w:hAnsi="Arial" w:cs="Arial"/>
                <w:kern w:val="0"/>
                <w:szCs w:val="18"/>
              </w:rPr>
            </w:pPr>
            <w:r>
              <w:rPr>
                <w:rFonts w:hint="default" w:ascii="Arial" w:hAnsi="Arial" w:cs="Arial"/>
                <w:szCs w:val="18"/>
              </w:rPr>
              <w:t>1.8 meters</w:t>
            </w: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HDMI Cable</w:t>
            </w:r>
          </w:p>
        </w:tc>
        <w:tc>
          <w:tcPr>
            <w:tcW w:w="1137"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075" w:type="dxa"/>
            <w:tcBorders>
              <w:top w:val="single" w:color="auto" w:sz="4" w:space="0"/>
              <w:bottom w:val="single" w:color="auto" w:sz="4" w:space="0"/>
            </w:tcBorders>
          </w:tcPr>
          <w:p>
            <w:pPr>
              <w:jc w:val="left"/>
              <w:rPr>
                <w:rFonts w:hint="default" w:ascii="Arial" w:hAnsi="Arial" w:cs="Arial"/>
                <w:kern w:val="0"/>
                <w:szCs w:val="18"/>
              </w:rPr>
            </w:pPr>
            <w:r>
              <w:rPr>
                <w:rFonts w:hint="default" w:ascii="Arial" w:hAnsi="Arial" w:cs="Arial"/>
                <w:szCs w:val="18"/>
              </w:rPr>
              <w:t>2 meters</w:t>
            </w: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DP Cable</w:t>
            </w:r>
          </w:p>
        </w:tc>
        <w:tc>
          <w:tcPr>
            <w:tcW w:w="1137" w:type="dxa"/>
            <w:tcBorders>
              <w:top w:val="single" w:color="auto" w:sz="4" w:space="0"/>
              <w:bottom w:val="single" w:color="auto" w:sz="4" w:space="0"/>
            </w:tcBorders>
            <w:vAlign w:val="center"/>
          </w:tcPr>
          <w:p>
            <w:pPr>
              <w:jc w:val="center"/>
              <w:rPr>
                <w:rFonts w:hint="default" w:ascii="Arial" w:hAnsi="Arial" w:cs="Arial" w:eastAsiaTheme="minorEastAsia"/>
                <w:kern w:val="0"/>
                <w:szCs w:val="18"/>
                <w:lang w:eastAsia="zh-CN"/>
              </w:rPr>
            </w:pPr>
            <w:r>
              <w:rPr>
                <w:rFonts w:hint="default" w:ascii="Arial" w:hAnsi="Arial" w:cs="Arial"/>
                <w:kern w:val="0"/>
                <w:szCs w:val="18"/>
                <w:lang w:val="en-US" w:eastAsia="zh-CN"/>
              </w:rPr>
              <w:t>6</w:t>
            </w:r>
          </w:p>
        </w:tc>
        <w:tc>
          <w:tcPr>
            <w:tcW w:w="6075" w:type="dxa"/>
            <w:tcBorders>
              <w:top w:val="single" w:color="auto" w:sz="4" w:space="0"/>
              <w:bottom w:val="single" w:color="auto" w:sz="4" w:space="0"/>
            </w:tcBorders>
          </w:tcPr>
          <w:p>
            <w:pPr>
              <w:jc w:val="left"/>
              <w:rPr>
                <w:rFonts w:hint="default" w:ascii="Arial" w:hAnsi="Arial" w:cs="Arial"/>
                <w:kern w:val="0"/>
                <w:szCs w:val="18"/>
              </w:rPr>
            </w:pPr>
            <w:r>
              <w:rPr>
                <w:rFonts w:hint="default" w:ascii="Arial" w:hAnsi="Arial" w:cs="Arial"/>
                <w:szCs w:val="18"/>
              </w:rPr>
              <w:t>2 meters</w:t>
            </w: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Wireless Network Card</w:t>
            </w:r>
          </w:p>
        </w:tc>
        <w:tc>
          <w:tcPr>
            <w:tcW w:w="1137"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075" w:type="dxa"/>
            <w:tcBorders>
              <w:top w:val="single" w:color="auto" w:sz="4" w:space="0"/>
              <w:bottom w:val="single" w:color="auto" w:sz="4" w:space="0"/>
            </w:tcBorders>
          </w:tcPr>
          <w:p>
            <w:pPr>
              <w:jc w:val="left"/>
              <w:rPr>
                <w:rFonts w:hint="default" w:ascii="Arial" w:hAnsi="Arial" w:cs="Arial"/>
                <w:kern w:val="0"/>
                <w:szCs w:val="18"/>
              </w:rPr>
            </w:pPr>
            <w:r>
              <w:rPr>
                <w:rFonts w:hint="default" w:ascii="Arial" w:hAnsi="Arial" w:cs="Arial"/>
                <w:szCs w:val="18"/>
              </w:rPr>
              <w:t>USB wireless network card</w:t>
            </w: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Keyboard and Mouse</w:t>
            </w:r>
          </w:p>
        </w:tc>
        <w:tc>
          <w:tcPr>
            <w:tcW w:w="1137"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075" w:type="dxa"/>
            <w:tcBorders>
              <w:top w:val="single" w:color="auto" w:sz="4" w:space="0"/>
              <w:bottom w:val="single" w:color="auto" w:sz="4" w:space="0"/>
            </w:tcBorders>
          </w:tcPr>
          <w:p>
            <w:pPr>
              <w:jc w:val="left"/>
              <w:rPr>
                <w:rFonts w:hint="default" w:ascii="Arial" w:hAnsi="Arial" w:cs="Arial"/>
                <w:kern w:val="0"/>
                <w:szCs w:val="18"/>
              </w:rPr>
            </w:pPr>
            <w:r>
              <w:rPr>
                <w:rFonts w:hint="default" w:ascii="Arial" w:hAnsi="Arial" w:cs="Arial"/>
                <w:szCs w:val="18"/>
              </w:rPr>
              <w:t>A4tech USB keyboard and mouse</w:t>
            </w: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Certificate of Conformity</w:t>
            </w:r>
          </w:p>
        </w:tc>
        <w:tc>
          <w:tcPr>
            <w:tcW w:w="1137"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075" w:type="dxa"/>
            <w:tcBorders>
              <w:top w:val="single" w:color="auto" w:sz="4" w:space="0"/>
              <w:bottom w:val="single" w:color="auto" w:sz="4" w:space="0"/>
            </w:tcBorders>
            <w:vAlign w:val="center"/>
          </w:tcPr>
          <w:p>
            <w:pPr>
              <w:jc w:val="left"/>
              <w:rPr>
                <w:rFonts w:hint="default" w:ascii="Arial" w:hAnsi="Arial" w:cs="Arial"/>
                <w:kern w:val="0"/>
                <w:szCs w:val="18"/>
              </w:rPr>
            </w:pP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Copy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Testing Report</w:t>
            </w:r>
          </w:p>
        </w:tc>
        <w:tc>
          <w:tcPr>
            <w:tcW w:w="1137"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075" w:type="dxa"/>
            <w:tcBorders>
              <w:top w:val="single" w:color="auto" w:sz="4" w:space="0"/>
              <w:bottom w:val="single" w:color="auto" w:sz="4" w:space="0"/>
            </w:tcBorders>
            <w:vAlign w:val="center"/>
          </w:tcPr>
          <w:p>
            <w:pPr>
              <w:jc w:val="left"/>
              <w:rPr>
                <w:rFonts w:hint="default" w:ascii="Arial" w:hAnsi="Arial" w:cs="Arial"/>
                <w:kern w:val="0"/>
                <w:szCs w:val="18"/>
              </w:rPr>
            </w:pP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Copy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Function Checklist</w:t>
            </w:r>
          </w:p>
        </w:tc>
        <w:tc>
          <w:tcPr>
            <w:tcW w:w="1137"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075" w:type="dxa"/>
            <w:tcBorders>
              <w:top w:val="single" w:color="auto" w:sz="4" w:space="0"/>
              <w:bottom w:val="single" w:color="auto" w:sz="4" w:space="0"/>
            </w:tcBorders>
            <w:vAlign w:val="center"/>
          </w:tcPr>
          <w:p>
            <w:pPr>
              <w:jc w:val="left"/>
              <w:rPr>
                <w:rFonts w:hint="default" w:ascii="Arial" w:hAnsi="Arial" w:cs="Arial"/>
                <w:kern w:val="0"/>
                <w:szCs w:val="18"/>
              </w:rPr>
            </w:pP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Copy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734" w:type="dxa"/>
            <w:tcBorders>
              <w:top w:val="single" w:color="auto" w:sz="4" w:space="0"/>
              <w:bottom w:val="single" w:color="auto" w:sz="4" w:space="0"/>
              <w:right w:val="nil"/>
              <w:insideV w:val="nil"/>
            </w:tcBorders>
            <w:shd w:val="clear" w:color="auto" w:fill="FFFFFF" w:themeFill="background1"/>
          </w:tcPr>
          <w:p>
            <w:pPr>
              <w:jc w:val="left"/>
              <w:rPr>
                <w:rFonts w:hint="default" w:ascii="Arial" w:hAnsi="Arial" w:cs="Arial"/>
                <w:b/>
                <w:bCs w:val="0"/>
                <w:kern w:val="0"/>
                <w:szCs w:val="18"/>
              </w:rPr>
            </w:pPr>
            <w:r>
              <w:rPr>
                <w:rFonts w:hint="default" w:ascii="Arial" w:hAnsi="Arial" w:cs="Arial"/>
                <w:b/>
                <w:bCs/>
                <w:szCs w:val="18"/>
              </w:rPr>
              <w:t>Packing List</w:t>
            </w:r>
          </w:p>
        </w:tc>
        <w:tc>
          <w:tcPr>
            <w:tcW w:w="1137"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1</w:t>
            </w:r>
          </w:p>
        </w:tc>
        <w:tc>
          <w:tcPr>
            <w:tcW w:w="6075" w:type="dxa"/>
            <w:tcBorders>
              <w:top w:val="single" w:color="auto" w:sz="4" w:space="0"/>
              <w:bottom w:val="single" w:color="auto" w:sz="4" w:space="0"/>
            </w:tcBorders>
            <w:vAlign w:val="center"/>
          </w:tcPr>
          <w:p>
            <w:pPr>
              <w:jc w:val="left"/>
              <w:rPr>
                <w:rFonts w:hint="default" w:ascii="Arial" w:hAnsi="Arial" w:cs="Arial"/>
                <w:kern w:val="0"/>
                <w:szCs w:val="18"/>
              </w:rPr>
            </w:pPr>
          </w:p>
        </w:tc>
        <w:tc>
          <w:tcPr>
            <w:tcW w:w="1510" w:type="dxa"/>
            <w:tcBorders>
              <w:top w:val="single" w:color="auto" w:sz="4" w:space="0"/>
              <w:bottom w:val="single" w:color="auto" w:sz="4" w:space="0"/>
            </w:tcBorders>
            <w:vAlign w:val="center"/>
          </w:tcPr>
          <w:p>
            <w:pPr>
              <w:jc w:val="center"/>
              <w:rPr>
                <w:rFonts w:hint="default" w:ascii="Arial" w:hAnsi="Arial" w:cs="Arial"/>
                <w:kern w:val="0"/>
                <w:szCs w:val="18"/>
              </w:rPr>
            </w:pPr>
            <w:r>
              <w:rPr>
                <w:rFonts w:hint="default" w:ascii="Arial" w:hAnsi="Arial" w:cs="Arial"/>
                <w:kern w:val="0"/>
                <w:szCs w:val="18"/>
              </w:rPr>
              <w:t>Copy</w:t>
            </w:r>
          </w:p>
        </w:tc>
      </w:tr>
    </w:tbl>
    <w:p>
      <w:pPr>
        <w:rPr>
          <w:rFonts w:hint="default" w:ascii="Arial" w:hAnsi="Arial" w:cs="Arial"/>
          <w:lang w:bidi="ar"/>
        </w:rPr>
      </w:pPr>
      <w:r>
        <w:rPr>
          <w:rFonts w:hint="default" w:ascii="Arial" w:hAnsi="Arial" w:cs="Arial"/>
          <w:lang w:bidi="ar"/>
        </w:rPr>
        <w:br w:type="page"/>
      </w:r>
    </w:p>
    <w:p>
      <w:pPr>
        <w:pStyle w:val="14"/>
        <w:spacing w:after="104"/>
        <w:ind w:firstLine="0" w:firstLineChars="0"/>
        <w:rPr>
          <w:rFonts w:hint="default" w:ascii="Arial" w:hAnsi="Arial" w:eastAsia="Microsoft YaHei UI" w:cs="Arial"/>
          <w:b/>
          <w:bCs/>
          <w:color w:val="000000"/>
          <w:kern w:val="0"/>
          <w:sz w:val="32"/>
          <w:szCs w:val="32"/>
          <w:lang w:bidi="ar"/>
        </w:rPr>
      </w:pPr>
      <w:r>
        <w:rPr>
          <w:rFonts w:hint="default" w:ascii="Arial" w:hAnsi="Arial" w:eastAsia="Microsoft YaHei UI" w:cs="Arial"/>
          <w:b/>
          <w:bCs/>
          <w:color w:val="000000"/>
          <w:kern w:val="0"/>
          <w:sz w:val="32"/>
          <w:szCs w:val="32"/>
          <w:lang w:bidi="ar"/>
        </w:rPr>
        <w:t>Application Scenarios</w:t>
      </w:r>
    </w:p>
    <w:p>
      <w:pPr>
        <w:rPr>
          <w:rFonts w:hint="default" w:ascii="Arial" w:hAnsi="Arial" w:eastAsia="Microsoft YaHei UI" w:cs="Arial"/>
          <w:sz w:val="32"/>
          <w:szCs w:val="32"/>
        </w:rPr>
      </w:pPr>
      <w:r>
        <w:rPr>
          <w:rFonts w:hint="default" w:ascii="Arial" w:hAnsi="Arial" w:eastAsia="Microsoft YaHei UI" w:cs="Arial"/>
          <w:sz w:val="32"/>
          <w:szCs w:val="32"/>
        </w:rPr>
        <w:drawing>
          <wp:inline distT="0" distB="0" distL="0" distR="0">
            <wp:extent cx="6645910" cy="4699000"/>
            <wp:effectExtent l="0" t="0" r="0" b="0"/>
            <wp:docPr id="9269419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41929"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699000"/>
                    </a:xfrm>
                    <a:prstGeom prst="rect">
                      <a:avLst/>
                    </a:prstGeom>
                  </pic:spPr>
                </pic:pic>
              </a:graphicData>
            </a:graphic>
          </wp:inline>
        </w:drawing>
      </w:r>
    </w:p>
    <w:p>
      <w:pPr>
        <w:rPr>
          <w:rFonts w:hint="default" w:ascii="Arial" w:hAnsi="Arial" w:eastAsia="Microsoft YaHei UI" w:cs="Arial"/>
          <w:sz w:val="32"/>
          <w:szCs w:val="32"/>
        </w:rPr>
      </w:pPr>
      <w:r>
        <w:rPr>
          <w:rFonts w:hint="default" w:ascii="Arial" w:hAnsi="Arial" w:cs="Arial"/>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111760</wp:posOffset>
                </wp:positionV>
                <wp:extent cx="6645910" cy="0"/>
                <wp:effectExtent l="0" t="9525" r="2540" b="9525"/>
                <wp:wrapNone/>
                <wp:docPr id="24" name="直接连接符 24"/>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0pt;margin-top:8.8pt;height:0pt;width:523.3pt;z-index:251670528;mso-width-relative:page;mso-height-relative:page;" filled="f" stroked="t" coordsize="21600,21600" o:gfxdata="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F/l7H1gAAAAcB&#10;AAAPAAAAAAAAAAEAIAAAACIAAABkcnMvZG93bnJldi54bWxQSwECFAAUAAAACACHTuJA6lp+4eQB&#10;AAC0AwAADgAAAAAAAAABACAAAAAlAQAAZHJzL2Uyb0RvYy54bWxQSwUGAAAAAAYABgBZAQAAewUA&#10;AAAA&#10;">
                <v:fill on="f" focussize="0,0"/>
                <v:stroke weight="1.5pt" color="#000000 [3200]" miterlimit="8" joinstyle="miter"/>
                <v:imagedata o:title=""/>
                <o:lock v:ext="edit" aspectratio="f"/>
              </v:line>
            </w:pict>
          </mc:Fallback>
        </mc:AlternateContent>
      </w:r>
      <w:r>
        <w:rPr>
          <w:rFonts w:hint="default" w:ascii="Arial" w:hAnsi="Arial" w:cs="Arial"/>
        </w:rPr>
        <mc:AlternateContent>
          <mc:Choice Requires="wps">
            <w:drawing>
              <wp:anchor distT="0" distB="0" distL="114300" distR="114300" simplePos="0" relativeHeight="251666432" behindDoc="0" locked="0" layoutInCell="1" allowOverlap="1">
                <wp:simplePos x="0" y="0"/>
                <wp:positionH relativeFrom="column">
                  <wp:posOffset>-130810</wp:posOffset>
                </wp:positionH>
                <wp:positionV relativeFrom="paragraph">
                  <wp:posOffset>229870</wp:posOffset>
                </wp:positionV>
                <wp:extent cx="6965950" cy="407670"/>
                <wp:effectExtent l="0" t="0" r="6350" b="11430"/>
                <wp:wrapNone/>
                <wp:docPr id="16" name="文本框 16"/>
                <wp:cNvGraphicFramePr/>
                <a:graphic xmlns:a="http://schemas.openxmlformats.org/drawingml/2006/main">
                  <a:graphicData uri="http://schemas.microsoft.com/office/word/2010/wordprocessingShape">
                    <wps:wsp>
                      <wps:cNvSpPr txBox="1"/>
                      <wps:spPr>
                        <a:xfrm>
                          <a:off x="0" y="0"/>
                          <a:ext cx="6965950" cy="407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rPr>
                            </w:pPr>
                            <w:r>
                              <w:rPr>
                                <w:rFonts w:hint="default" w:ascii="Arial" w:hAnsi="Arial" w:cs="Arial"/>
                              </w:rPr>
                              <w:drawing>
                                <wp:inline distT="0" distB="0" distL="114300" distR="114300">
                                  <wp:extent cx="196215" cy="196215"/>
                                  <wp:effectExtent l="0" t="0" r="13970" b="13335"/>
                                  <wp:docPr id="1163444538" name="图片 1163444538" descr="说明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44538" name="图片 1163444538" descr="说明_#1396db_128_20192538"/>
                                          <pic:cNvPicPr>
                                            <a:picLocks noChangeAspect="1"/>
                                          </pic:cNvPicPr>
                                        </pic:nvPicPr>
                                        <pic:blipFill>
                                          <a:blip r:embed="rId12"/>
                                          <a:stretch>
                                            <a:fillRect/>
                                          </a:stretch>
                                        </pic:blipFill>
                                        <pic:spPr>
                                          <a:xfrm>
                                            <a:off x="0" y="0"/>
                                            <a:ext cx="196215" cy="196215"/>
                                          </a:xfrm>
                                          <a:prstGeom prst="rect">
                                            <a:avLst/>
                                          </a:prstGeom>
                                        </pic:spPr>
                                      </pic:pic>
                                    </a:graphicData>
                                  </a:graphic>
                                </wp:inline>
                              </w:drawing>
                            </w:r>
                            <w:r>
                              <w:rPr>
                                <w:rFonts w:hint="default" w:ascii="Arial" w:hAnsi="Arial" w:eastAsia="Microsoft YaHei UI" w:cs="Arial"/>
                                <w:sz w:val="28"/>
                                <w:szCs w:val="28"/>
                              </w:rPr>
                              <w:t xml:space="preserve"> Description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pt;margin-top:18.1pt;height:32.1pt;width:548.5pt;z-index:251666432;mso-width-relative:page;mso-height-relative:page;" fillcolor="#FFFFFF [3201]" filled="t" stroked="f" coordsize="21600,21600" o:gfxdata="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xAXqPVAAAACwEAAA8AAAAA&#10;AAAAAQAgAAAAIgAAAGRycy9kb3ducmV2LnhtbFBLAQIUABQAAAAIAIdO4kA1VC4aUAIAAJEEAAAO&#10;AAAAAAAAAAEAIAAAACQBAABkcnMvZTJvRG9jLnhtbFBLBQYAAAAABgAGAFkBAADmBQAAAAA=&#10;">
                <v:fill on="t" focussize="0,0"/>
                <v:stroke on="f" weight="0.5pt"/>
                <v:imagedata o:title=""/>
                <o:lock v:ext="edit" aspectratio="f"/>
                <v:textbox>
                  <w:txbxContent>
                    <w:p>
                      <w:pPr>
                        <w:rPr>
                          <w:rFonts w:hint="default" w:ascii="Arial" w:hAnsi="Arial" w:cs="Arial"/>
                        </w:rPr>
                      </w:pPr>
                      <w:r>
                        <w:rPr>
                          <w:rFonts w:hint="default" w:ascii="Arial" w:hAnsi="Arial" w:cs="Arial"/>
                        </w:rPr>
                        <w:drawing>
                          <wp:inline distT="0" distB="0" distL="114300" distR="114300">
                            <wp:extent cx="196215" cy="196215"/>
                            <wp:effectExtent l="0" t="0" r="13970" b="13335"/>
                            <wp:docPr id="1163444538" name="图片 1163444538" descr="说明_#1396db_128_2019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44538" name="图片 1163444538" descr="说明_#1396db_128_20192538"/>
                                    <pic:cNvPicPr>
                                      <a:picLocks noChangeAspect="1"/>
                                    </pic:cNvPicPr>
                                  </pic:nvPicPr>
                                  <pic:blipFill>
                                    <a:blip r:embed="rId12"/>
                                    <a:stretch>
                                      <a:fillRect/>
                                    </a:stretch>
                                  </pic:blipFill>
                                  <pic:spPr>
                                    <a:xfrm>
                                      <a:off x="0" y="0"/>
                                      <a:ext cx="196215" cy="196215"/>
                                    </a:xfrm>
                                    <a:prstGeom prst="rect">
                                      <a:avLst/>
                                    </a:prstGeom>
                                  </pic:spPr>
                                </pic:pic>
                              </a:graphicData>
                            </a:graphic>
                          </wp:inline>
                        </w:drawing>
                      </w:r>
                      <w:r>
                        <w:rPr>
                          <w:rFonts w:hint="default" w:ascii="Arial" w:hAnsi="Arial" w:eastAsia="Microsoft YaHei UI" w:cs="Arial"/>
                          <w:sz w:val="28"/>
                          <w:szCs w:val="28"/>
                        </w:rPr>
                        <w:t xml:space="preserve"> Description</w:t>
                      </w:r>
                    </w:p>
                  </w:txbxContent>
                </v:textbox>
              </v:shape>
            </w:pict>
          </mc:Fallback>
        </mc:AlternateContent>
      </w:r>
    </w:p>
    <w:p>
      <w:pPr>
        <w:rPr>
          <w:rFonts w:hint="default" w:ascii="Arial" w:hAnsi="Arial" w:eastAsia="Microsoft YaHei UI" w:cs="Arial"/>
          <w:sz w:val="32"/>
          <w:szCs w:val="32"/>
        </w:rPr>
      </w:pPr>
    </w:p>
    <w:p>
      <w:pPr>
        <w:rPr>
          <w:rFonts w:hint="default" w:ascii="Arial" w:hAnsi="Arial" w:cs="Arial"/>
        </w:rPr>
      </w:pPr>
      <w:r>
        <w:rPr>
          <w:rFonts w:hint="default" w:ascii="Arial" w:hAnsi="Arial" w:cs="Arial"/>
        </w:rPr>
        <w:t>When using the device, please ensure it is placed horizontally. Do not flip or vertically position the device.</w:t>
      </w:r>
    </w:p>
    <w:p>
      <w:pPr>
        <w:rPr>
          <w:rFonts w:hint="default" w:ascii="Arial" w:hAnsi="Arial" w:cs="Arial"/>
        </w:rPr>
      </w:pPr>
      <w:r>
        <w:rPr>
          <w:rFonts w:hint="default" w:ascii="Arial" w:hAnsi="Arial" w:cs="Arial"/>
        </w:rPr>
        <w:t>This product can be installed in a standard 19-inch rack. The rack must have a weight-bearing capacity of at least four times the combined weight of all the equipment inside. Use four M5 panel screws for secure installation.</w:t>
      </w:r>
    </w:p>
    <w:p>
      <w:pPr>
        <w:rPr>
          <w:rFonts w:hint="default" w:ascii="Arial" w:hAnsi="Arial" w:cs="Arial"/>
          <w:sz w:val="24"/>
          <w:szCs w:val="24"/>
        </w:rPr>
      </w:pPr>
      <w:r>
        <w:rPr>
          <w:rFonts w:hint="default" w:ascii="Arial" w:hAnsi="Arial" w:cs="Arial"/>
        </w:rPr>
        <mc:AlternateContent>
          <mc:Choice Requires="wps">
            <w:drawing>
              <wp:anchor distT="0" distB="0" distL="114300" distR="114300" simplePos="0" relativeHeight="251671552" behindDoc="0" locked="0" layoutInCell="1" allowOverlap="1">
                <wp:simplePos x="0" y="0"/>
                <wp:positionH relativeFrom="column">
                  <wp:posOffset>-14605</wp:posOffset>
                </wp:positionH>
                <wp:positionV relativeFrom="paragraph">
                  <wp:posOffset>182880</wp:posOffset>
                </wp:positionV>
                <wp:extent cx="6645910" cy="0"/>
                <wp:effectExtent l="0" t="9525" r="2540" b="9525"/>
                <wp:wrapNone/>
                <wp:docPr id="25" name="直接连接符 25"/>
                <wp:cNvGraphicFramePr/>
                <a:graphic xmlns:a="http://schemas.openxmlformats.org/drawingml/2006/main">
                  <a:graphicData uri="http://schemas.microsoft.com/office/word/2010/wordprocessingShape">
                    <wps:wsp>
                      <wps:cNvCnPr/>
                      <wps:spPr>
                        <a:xfrm>
                          <a:off x="0" y="0"/>
                          <a:ext cx="664591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margin-left:-1.15pt;margin-top:14.4pt;height:0pt;width:523.3pt;z-index:251671552;mso-width-relative:page;mso-height-relative:page;" filled="f" stroked="t" coordsize="21600,21600" o:gfxdata="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n+0DYAAAA&#10;CQEAAA8AAAAAAAAAAQAgAAAAIgAAAGRycy9kb3ducmV2LnhtbFBLAQIUABQAAAAIAIdO4kA54mni&#10;5AEAALQDAAAOAAAAAAAAAAEAIAAAACcBAABkcnMvZTJvRG9jLnhtbFBLBQYAAAAABgAGAFkBAAB9&#10;BQAAAAA=&#10;">
                <v:fill on="f" focussize="0,0"/>
                <v:stroke weight="1.5pt" color="#000000 [3200]" miterlimit="8" joinstyle="miter"/>
                <v:imagedata o:title=""/>
                <o:lock v:ext="edit" aspectratio="f"/>
              </v:line>
            </w:pict>
          </mc:Fallback>
        </mc:AlternateContent>
      </w:r>
    </w:p>
    <w:p>
      <w:pPr>
        <w:rPr>
          <w:rFonts w:hint="default" w:ascii="Arial" w:hAnsi="Arial" w:cs="Arial"/>
          <w:sz w:val="24"/>
          <w:szCs w:val="24"/>
        </w:rPr>
      </w:pPr>
    </w:p>
    <w:p>
      <w:pPr>
        <w:rPr>
          <w:rFonts w:hint="default" w:ascii="Arial" w:hAnsi="Arial" w:eastAsia="Microsoft YaHei UI" w:cs="Arial"/>
          <w:b/>
          <w:bCs/>
          <w:color w:val="000000"/>
          <w:kern w:val="0"/>
          <w:sz w:val="32"/>
          <w:szCs w:val="32"/>
          <w:lang w:bidi="ar"/>
        </w:rPr>
      </w:pPr>
      <w:r>
        <w:rPr>
          <w:rFonts w:hint="default" w:ascii="Arial" w:hAnsi="Arial" w:eastAsia="Microsoft YaHei UI" w:cs="Arial"/>
          <w:b/>
          <w:bCs/>
          <w:color w:val="000000"/>
          <w:kern w:val="0"/>
          <w:sz w:val="32"/>
          <w:szCs w:val="32"/>
          <w:lang w:bidi="ar"/>
        </w:rPr>
        <w:t>Declaration and Warning</w:t>
      </w:r>
    </w:p>
    <w:p>
      <w:pPr>
        <w:rPr>
          <w:rFonts w:hint="default" w:ascii="Arial" w:hAnsi="Arial" w:cs="Arial"/>
        </w:rPr>
      </w:pPr>
      <w:r>
        <w:rPr>
          <w:rFonts w:hint="default" w:ascii="Arial" w:hAnsi="Arial" w:cs="Arial"/>
          <w:shd w:val="clear" w:color="auto" w:fill="FFFFFF"/>
        </w:rPr>
        <w:t>This is a Class A product that may cause radio interference in residential environments. In such cases, users may need to take practical measures to mitigate the interference.</w:t>
      </w:r>
    </w:p>
    <w:p>
      <w:pPr>
        <w:rPr>
          <w:rFonts w:hint="default" w:ascii="Arial" w:hAnsi="Arial" w:cs="Arial"/>
        </w:rPr>
      </w:pPr>
      <w:r>
        <w:rPr>
          <w:rFonts w:hint="default" w:ascii="Arial" w:hAnsi="Arial" w:cs="Arial"/>
        </w:rPr>
        <w:br w:type="page"/>
      </w:r>
    </w:p>
    <w:p>
      <w:pPr>
        <w:pStyle w:val="14"/>
        <w:ind w:firstLine="0" w:firstLineChars="0"/>
        <w:jc w:val="left"/>
        <w:rPr>
          <w:rFonts w:hint="default" w:ascii="Arial" w:hAnsi="Arial" w:cs="Arial"/>
        </w:rPr>
      </w:pPr>
      <w:r>
        <w:rPr>
          <w:rFonts w:hint="default" w:ascii="Arial" w:hAnsi="Arial" w:cs="Arial"/>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43815</wp:posOffset>
                </wp:positionV>
                <wp:extent cx="6734175" cy="1076960"/>
                <wp:effectExtent l="0" t="0" r="9525" b="9525"/>
                <wp:wrapNone/>
                <wp:docPr id="20" name="文本框 20"/>
                <wp:cNvGraphicFramePr/>
                <a:graphic xmlns:a="http://schemas.openxmlformats.org/drawingml/2006/main">
                  <a:graphicData uri="http://schemas.microsoft.com/office/word/2010/wordprocessingShape">
                    <wps:wsp>
                      <wps:cNvSpPr txBox="1"/>
                      <wps:spPr>
                        <a:xfrm>
                          <a:off x="0" y="0"/>
                          <a:ext cx="6734175" cy="1076803"/>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eastAsia="Microsoft YaHei UI" w:cs="Arial"/>
                                <w:b/>
                                <w:bCs/>
                                <w:sz w:val="24"/>
                                <w:szCs w:val="24"/>
                              </w:rPr>
                            </w:pPr>
                            <w:r>
                              <w:rPr>
                                <w:rFonts w:hint="default" w:ascii="Arial" w:hAnsi="Arial" w:eastAsia="Microsoft YaHei UI" w:cs="Arial"/>
                                <w:b/>
                                <w:bCs/>
                                <w:sz w:val="24"/>
                                <w:szCs w:val="24"/>
                              </w:rPr>
                              <w:t>All rights reserved. ©2023 Shenzhen Ruizhong Technology Co., Ltd.</w:t>
                            </w:r>
                          </w:p>
                          <w:p>
                            <w:pPr>
                              <w:rPr>
                                <w:rFonts w:hint="default" w:ascii="Arial" w:hAnsi="Arial" w:cs="Arial"/>
                                <w:sz w:val="24"/>
                                <w:szCs w:val="24"/>
                              </w:rPr>
                            </w:pPr>
                            <w:r>
                              <w:rPr>
                                <w:rFonts w:hint="default" w:ascii="Arial" w:hAnsi="Arial" w:cs="Arial"/>
                                <w:sz w:val="24"/>
                                <w:szCs w:val="24"/>
                              </w:rPr>
                              <w:t>No part of this text document may be reproduced, copied, or distributed in any form without prior permission from our company.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3.45pt;height:84.8pt;width:530.25pt;mso-position-horizontal:right;mso-position-horizontal-relative:margin;z-index:251668480;mso-width-relative:page;mso-height-relative:page;" fillcolor="#FFFFFF [3201]" filled="t" stroked="f" coordsize="21600,21600" o:gfxdata="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6TEWJ0gAAAAcBAAAPAAAAAAAA&#10;AAEAIAAAACIAAABkcnMvZG93bnJldi54bWxQSwECFAAUAAAACACHTuJARDtRSlECAACSBAAADgAA&#10;AAAAAAABACAAAAAhAQAAZHJzL2Uyb0RvYy54bWxQSwUGAAAAAAYABgBZAQAA5AUAAAAA&#10;">
                <v:fill on="t" focussize="0,0"/>
                <v:stroke on="f" weight="0.5pt"/>
                <v:imagedata o:title=""/>
                <o:lock v:ext="edit" aspectratio="f"/>
                <v:textbox>
                  <w:txbxContent>
                    <w:p>
                      <w:pPr>
                        <w:rPr>
                          <w:rFonts w:hint="default" w:ascii="Arial" w:hAnsi="Arial" w:eastAsia="Microsoft YaHei UI" w:cs="Arial"/>
                          <w:b/>
                          <w:bCs/>
                          <w:sz w:val="24"/>
                          <w:szCs w:val="24"/>
                        </w:rPr>
                      </w:pPr>
                      <w:r>
                        <w:rPr>
                          <w:rFonts w:hint="default" w:ascii="Arial" w:hAnsi="Arial" w:eastAsia="Microsoft YaHei UI" w:cs="Arial"/>
                          <w:b/>
                          <w:bCs/>
                          <w:sz w:val="24"/>
                          <w:szCs w:val="24"/>
                        </w:rPr>
                        <w:t>All rights reserved. ©2023 Shenzhen Ruizhong Technology Co., Ltd.</w:t>
                      </w:r>
                    </w:p>
                    <w:p>
                      <w:pPr>
                        <w:rPr>
                          <w:rFonts w:hint="default" w:ascii="Arial" w:hAnsi="Arial" w:cs="Arial"/>
                          <w:sz w:val="24"/>
                          <w:szCs w:val="24"/>
                        </w:rPr>
                      </w:pPr>
                      <w:r>
                        <w:rPr>
                          <w:rFonts w:hint="default" w:ascii="Arial" w:hAnsi="Arial" w:cs="Arial"/>
                          <w:sz w:val="24"/>
                          <w:szCs w:val="24"/>
                        </w:rPr>
                        <w:t>No part of this text document may be reproduced, copied, or distributed in any form without prior permission from our company.</w:t>
                      </w:r>
                    </w:p>
                  </w:txbxContent>
                </v:textbox>
              </v:shape>
            </w:pict>
          </mc:Fallback>
        </mc:AlternateContent>
      </w:r>
    </w:p>
    <w:p>
      <w:pPr>
        <w:pStyle w:val="14"/>
        <w:ind w:firstLine="0" w:firstLineChars="0"/>
        <w:jc w:val="left"/>
        <w:rPr>
          <w:rFonts w:hint="default" w:ascii="Arial" w:hAnsi="Arial" w:cs="Arial"/>
        </w:rPr>
      </w:pPr>
    </w:p>
    <w:p>
      <w:pPr>
        <w:pStyle w:val="14"/>
        <w:ind w:firstLine="0" w:firstLineChars="0"/>
        <w:jc w:val="left"/>
        <w:rPr>
          <w:rFonts w:hint="default" w:ascii="Arial" w:hAnsi="Arial" w:cs="Arial"/>
        </w:rPr>
      </w:pPr>
    </w:p>
    <w:p>
      <w:pPr>
        <w:pStyle w:val="14"/>
        <w:ind w:firstLine="0" w:firstLineChars="0"/>
        <w:jc w:val="left"/>
        <w:rPr>
          <w:rFonts w:hint="default" w:ascii="Arial" w:hAnsi="Arial" w:cs="Arial"/>
        </w:rPr>
      </w:pPr>
    </w:p>
    <w:p>
      <w:pPr>
        <w:pStyle w:val="14"/>
        <w:ind w:firstLine="0" w:firstLineChars="0"/>
        <w:jc w:val="left"/>
        <w:rPr>
          <w:rFonts w:hint="default" w:ascii="Arial" w:hAnsi="Arial" w:cs="Arial"/>
        </w:rPr>
      </w:pPr>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bCs/>
          <w:sz w:val="24"/>
          <w:szCs w:val="24"/>
        </w:rPr>
      </w:pPr>
      <w:r>
        <w:rPr>
          <w:rFonts w:hint="default" w:ascii="Arial" w:hAnsi="Arial" w:eastAsia="Microsoft YaHei UI" w:cs="Arial"/>
          <w:b/>
          <w:bCs/>
          <w:sz w:val="24"/>
          <w:szCs w:val="24"/>
        </w:rPr>
        <w:t>Trademark Notice</w:t>
      </w:r>
    </w:p>
    <w:p>
      <w:pPr>
        <w:pStyle w:val="14"/>
        <w:ind w:firstLine="0" w:firstLineChars="0"/>
        <w:jc w:val="left"/>
        <w:rPr>
          <w:rFonts w:hint="default" w:ascii="Arial" w:hAnsi="Arial" w:cs="Arial"/>
        </w:rPr>
      </w:pPr>
      <w:r>
        <w:rPr>
          <w:rFonts w:hint="default" w:ascii="Arial" w:hAnsi="Arial" w:eastAsia="Microsoft YaHei UI" w:cs="Arial"/>
          <w:b/>
          <w:bCs/>
          <w:sz w:val="24"/>
          <w:szCs w:val="24"/>
        </w:rPr>
        <mc:AlternateContent>
          <mc:Choice Requires="wps">
            <w:drawing>
              <wp:anchor distT="0" distB="0" distL="114300" distR="114300" simplePos="0" relativeHeight="251669504" behindDoc="0" locked="0" layoutInCell="1" allowOverlap="1">
                <wp:simplePos x="0" y="0"/>
                <wp:positionH relativeFrom="column">
                  <wp:posOffset>389890</wp:posOffset>
                </wp:positionH>
                <wp:positionV relativeFrom="paragraph">
                  <wp:posOffset>99695</wp:posOffset>
                </wp:positionV>
                <wp:extent cx="5341620" cy="282575"/>
                <wp:effectExtent l="0" t="0" r="0" b="3810"/>
                <wp:wrapNone/>
                <wp:docPr id="22" name="文本框 22"/>
                <wp:cNvGraphicFramePr/>
                <a:graphic xmlns:a="http://schemas.openxmlformats.org/drawingml/2006/main">
                  <a:graphicData uri="http://schemas.microsoft.com/office/word/2010/wordprocessingShape">
                    <wps:wsp>
                      <wps:cNvSpPr txBox="1"/>
                      <wps:spPr>
                        <a:xfrm>
                          <a:off x="0" y="0"/>
                          <a:ext cx="5341650" cy="2824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sz w:val="24"/>
                                <w:szCs w:val="24"/>
                              </w:rPr>
                            </w:pPr>
                            <w:r>
                              <w:rPr>
                                <w:rFonts w:hint="default" w:ascii="Arial" w:hAnsi="Arial" w:cs="Arial"/>
                                <w:sz w:val="24"/>
                                <w:szCs w:val="24"/>
                              </w:rPr>
                              <w:t>is a registered trademark of Shenzhen Ruizhong Technology.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7pt;margin-top:7.85pt;height:22.25pt;width:420.6pt;z-index:251669504;mso-width-relative:page;mso-height-relative:page;" fillcolor="#FFFFFF [3201]" filled="t" stroked="f" coordsize="21600,21600" o:gfxdata="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vaJEG0wAAAAgBAAAPAAAAAAAA&#10;AAEAIAAAACIAAABkcnMvZG93bnJldi54bWxQSwECFAAUAAAACACHTuJAAImUGlACAACRBAAADgAA&#10;AAAAAAABACAAAAAiAQAAZHJzL2Uyb0RvYy54bWxQSwUGAAAAAAYABgBZAQAA5AUAAAAA&#10;">
                <v:fill on="t" focussize="0,0"/>
                <v:stroke on="f" weight="0.5pt"/>
                <v:imagedata o:title=""/>
                <o:lock v:ext="edit" aspectratio="f"/>
                <v:textbox>
                  <w:txbxContent>
                    <w:p>
                      <w:pPr>
                        <w:rPr>
                          <w:rFonts w:hint="default" w:ascii="Arial" w:hAnsi="Arial" w:cs="Arial"/>
                          <w:sz w:val="24"/>
                          <w:szCs w:val="24"/>
                        </w:rPr>
                      </w:pPr>
                      <w:r>
                        <w:rPr>
                          <w:rFonts w:hint="default" w:ascii="Arial" w:hAnsi="Arial" w:cs="Arial"/>
                          <w:sz w:val="24"/>
                          <w:szCs w:val="24"/>
                        </w:rPr>
                        <w:t>is a registered trademark of Shenzhen Ruizhong Technology.</w:t>
                      </w:r>
                    </w:p>
                  </w:txbxContent>
                </v:textbox>
              </v:shape>
            </w:pict>
          </mc:Fallback>
        </mc:AlternateContent>
      </w:r>
      <w:r>
        <w:rPr>
          <w:rFonts w:hint="default" w:ascii="Arial" w:hAnsi="Arial" w:cs="Arial"/>
        </w:rPr>
        <w:drawing>
          <wp:inline distT="0" distB="0" distL="114300" distR="114300">
            <wp:extent cx="406400" cy="378460"/>
            <wp:effectExtent l="0" t="0" r="12700" b="25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4"/>
                    <a:stretch>
                      <a:fillRect/>
                    </a:stretch>
                  </pic:blipFill>
                  <pic:spPr>
                    <a:xfrm>
                      <a:off x="0" y="0"/>
                      <a:ext cx="406400" cy="378460"/>
                    </a:xfrm>
                    <a:prstGeom prst="rect">
                      <a:avLst/>
                    </a:prstGeom>
                    <a:noFill/>
                    <a:ln>
                      <a:noFill/>
                    </a:ln>
                  </pic:spPr>
                </pic:pic>
              </a:graphicData>
            </a:graphic>
          </wp:inline>
        </w:drawing>
      </w:r>
    </w:p>
    <w:p>
      <w:pPr>
        <w:pStyle w:val="14"/>
        <w:ind w:firstLine="0" w:firstLineChars="0"/>
        <w:jc w:val="left"/>
        <w:rPr>
          <w:rFonts w:hint="default" w:ascii="Arial" w:hAnsi="Arial" w:cs="Arial"/>
        </w:rPr>
      </w:pPr>
    </w:p>
    <w:p>
      <w:pPr>
        <w:pStyle w:val="14"/>
        <w:ind w:firstLine="0" w:firstLineChars="0"/>
        <w:jc w:val="left"/>
        <w:rPr>
          <w:rFonts w:hint="default" w:ascii="Arial" w:hAnsi="Arial" w:eastAsia="Microsoft YaHei UI" w:cs="Arial"/>
          <w:b/>
          <w:bCs/>
          <w:sz w:val="24"/>
          <w:szCs w:val="24"/>
        </w:rPr>
      </w:pPr>
      <w:r>
        <w:rPr>
          <w:rFonts w:hint="default" w:ascii="Arial" w:hAnsi="Arial" w:eastAsia="Microsoft YaHei UI" w:cs="Arial"/>
          <w:b/>
          <w:bCs/>
          <w:sz w:val="24"/>
          <w:szCs w:val="24"/>
        </w:rPr>
        <w:t>Disclaimer</w:t>
      </w:r>
    </w:p>
    <w:p>
      <w:pPr>
        <w:rPr>
          <w:rFonts w:hint="default" w:ascii="Arial" w:hAnsi="Arial" w:cs="Arial"/>
          <w:sz w:val="24"/>
          <w:szCs w:val="24"/>
        </w:rPr>
      </w:pPr>
      <w:r>
        <w:rPr>
          <w:rFonts w:hint="default" w:ascii="Arial" w:hAnsi="Arial" w:cs="Arial"/>
          <w:sz w:val="24"/>
          <w:szCs w:val="24"/>
        </w:rPr>
        <w:t>We strive for accuracy and reliability in writing our documents, but we reserve the right to modify or change the content at any time without prior notice.</w:t>
      </w:r>
    </w:p>
    <w:p>
      <w:pPr>
        <w:rPr>
          <w:rFonts w:hint="default" w:ascii="Arial" w:hAnsi="Arial" w:cs="Arial"/>
          <w:sz w:val="24"/>
          <w:szCs w:val="24"/>
        </w:rPr>
      </w:pPr>
      <w:r>
        <w:rPr>
          <w:rFonts w:hint="default" w:ascii="Arial" w:hAnsi="Arial" w:cs="Arial"/>
          <w:sz w:val="24"/>
          <w:szCs w:val="24"/>
        </w:rPr>
        <w:t>If you encounter any issues during use, please contact us using the contact information provided in the document, and we will do our best to provide support.</w:t>
      </w:r>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sz w:val="28"/>
          <w:szCs w:val="28"/>
        </w:rPr>
      </w:pPr>
      <w:bookmarkStart w:id="0" w:name="_GoBack"/>
      <w:bookmarkEnd w:id="0"/>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sz w:val="28"/>
          <w:szCs w:val="28"/>
        </w:rPr>
      </w:pPr>
    </w:p>
    <w:p>
      <w:pPr>
        <w:pStyle w:val="14"/>
        <w:ind w:firstLine="0" w:firstLineChars="0"/>
        <w:jc w:val="left"/>
        <w:rPr>
          <w:rFonts w:hint="default" w:ascii="Arial" w:hAnsi="Arial" w:eastAsia="Microsoft YaHei UI" w:cs="Arial"/>
          <w:sz w:val="28"/>
          <w:szCs w:val="28"/>
        </w:rPr>
      </w:pPr>
    </w:p>
    <w:p>
      <w:pPr>
        <w:rPr>
          <w:rFonts w:hint="default" w:ascii="Arial" w:hAnsi="Arial" w:cs="Arial"/>
          <w:sz w:val="28"/>
          <w:szCs w:val="28"/>
        </w:rPr>
      </w:pPr>
      <w:r>
        <w:rPr>
          <w:rFonts w:hint="default" w:ascii="Arial" w:hAnsi="Arial" w:cs="Arial"/>
          <w:sz w:val="28"/>
          <w:szCs w:val="28"/>
        </w:rPr>
        <w:t xml:space="preserve">Official Website: </w:t>
      </w:r>
      <w:r>
        <w:rPr>
          <w:rFonts w:hint="default" w:ascii="Arial" w:hAnsi="Arial" w:cs="Arial"/>
        </w:rPr>
        <w:fldChar w:fldCharType="begin"/>
      </w:r>
      <w:r>
        <w:rPr>
          <w:rFonts w:hint="default" w:ascii="Arial" w:hAnsi="Arial" w:cs="Arial"/>
        </w:rPr>
        <w:instrText xml:space="preserve"> HYPERLINK "https://www.sz-ipc.com/" </w:instrText>
      </w:r>
      <w:r>
        <w:rPr>
          <w:rFonts w:hint="default" w:ascii="Arial" w:hAnsi="Arial" w:cs="Arial"/>
        </w:rPr>
        <w:fldChar w:fldCharType="separate"/>
      </w:r>
      <w:r>
        <w:rPr>
          <w:rFonts w:hint="default" w:ascii="Arial" w:hAnsi="Arial" w:cs="Arial"/>
          <w:sz w:val="28"/>
          <w:szCs w:val="28"/>
        </w:rPr>
        <w:t>https://www.sz-ipc.com</w:t>
      </w:r>
      <w:r>
        <w:rPr>
          <w:rFonts w:hint="default" w:ascii="Arial" w:hAnsi="Arial" w:cs="Arial"/>
          <w:sz w:val="28"/>
          <w:szCs w:val="28"/>
        </w:rPr>
        <w:fldChar w:fldCharType="end"/>
      </w:r>
    </w:p>
    <w:p>
      <w:pPr>
        <w:rPr>
          <w:rFonts w:hint="default" w:ascii="Arial" w:hAnsi="Arial" w:cs="Arial"/>
          <w:sz w:val="28"/>
          <w:szCs w:val="28"/>
        </w:rPr>
      </w:pPr>
      <w:r>
        <w:rPr>
          <w:rFonts w:hint="default" w:ascii="Arial" w:hAnsi="Arial" w:cs="Arial"/>
          <w:sz w:val="28"/>
          <w:szCs w:val="28"/>
        </w:rPr>
        <w:t>Address: Building 301, No.2 Shouhe Road, Jingsha Community, Kengzi Street, Pingshan District, Shenzhen, China</w:t>
      </w:r>
    </w:p>
    <w:sectPr>
      <w:footerReference r:id="rId4" w:type="default"/>
      <w:pgSz w:w="11906" w:h="16838"/>
      <w:pgMar w:top="720" w:right="720" w:bottom="720" w:left="720" w:header="851" w:footer="56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auto"/>
    <w:pitch w:val="default"/>
    <w:sig w:usb0="E0002EFF" w:usb1="C000785B" w:usb2="00000009" w:usb3="00000000" w:csb0="400001FF" w:csb1="FFFF0000"/>
  </w:font>
  <w:font w:name="MingLiU-ExtB">
    <w:panose1 w:val="02020500000000000000"/>
    <w:charset w:val="88"/>
    <w:family w:val="auto"/>
    <w:pitch w:val="default"/>
    <w:sig w:usb0="8000002F" w:usb1="02000008" w:usb2="00000000" w:usb3="00000000" w:csb0="00100001" w:csb1="00000000"/>
  </w:font>
  <w:font w:name="MingLiU_HKSCS">
    <w:panose1 w:val="02020500000000000000"/>
    <w:charset w:val="88"/>
    <w:family w:val="auto"/>
    <w:pitch w:val="default"/>
    <w:sig w:usb0="A00002FF" w:usb1="38CFFCFA" w:usb2="00000016" w:usb3="00000000" w:csb0="00100001" w:csb1="00000000"/>
  </w:font>
  <w:font w:name="Meiryo">
    <w:panose1 w:val="020B0604030504040204"/>
    <w:charset w:val="80"/>
    <w:family w:val="auto"/>
    <w:pitch w:val="default"/>
    <w:sig w:usb0="E10102FF" w:usb1="EAC7FFFF" w:usb2="00010012" w:usb3="00000000" w:csb0="6002009F" w:csb1="DFD70000"/>
  </w:font>
  <w:font w:name="Kozuka Mincho Pro L">
    <w:panose1 w:val="02020300000000000000"/>
    <w:charset w:val="80"/>
    <w:family w:val="auto"/>
    <w:pitch w:val="default"/>
    <w:sig w:usb0="00000083" w:usb1="2AC71C11" w:usb2="00000012" w:usb3="00000000" w:csb0="20020005" w:csb1="00000000"/>
  </w:font>
  <w:font w:name="Kozuka Mincho Pr6N L">
    <w:panose1 w:val="02020300000000000000"/>
    <w:charset w:val="80"/>
    <w:family w:val="auto"/>
    <w:pitch w:val="default"/>
    <w:sig w:usb0="000002D7" w:usb1="2AC71C11" w:usb2="00000012"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rPr>
                            <w:t xml:space="preserve"> / 9</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4"/>
                      <w:rPr>
                        <w:rFonts w:hint="default" w:ascii="Arial" w:hAnsi="Arial" w:cs="Arial"/>
                      </w:rPr>
                    </w:pPr>
                    <w:r>
                      <w:rPr>
                        <w:rFonts w:hint="default" w:ascii="Arial" w:hAnsi="Arial" w:cs="Arial"/>
                      </w:rPr>
                      <w:fldChar w:fldCharType="begin"/>
                    </w:r>
                    <w:r>
                      <w:rPr>
                        <w:rFonts w:hint="default" w:ascii="Arial" w:hAnsi="Arial" w:cs="Arial"/>
                      </w:rPr>
                      <w:instrText xml:space="preserve"> PAGE  \* MERGEFORMAT </w:instrText>
                    </w:r>
                    <w:r>
                      <w:rPr>
                        <w:rFonts w:hint="default" w:ascii="Arial" w:hAnsi="Arial" w:cs="Arial"/>
                      </w:rPr>
                      <w:fldChar w:fldCharType="separate"/>
                    </w:r>
                    <w:r>
                      <w:rPr>
                        <w:rFonts w:hint="default" w:ascii="Arial" w:hAnsi="Arial" w:cs="Arial"/>
                      </w:rPr>
                      <w:t>1</w:t>
                    </w:r>
                    <w:r>
                      <w:rPr>
                        <w:rFonts w:hint="default" w:ascii="Arial" w:hAnsi="Arial" w:cs="Arial"/>
                      </w:rPr>
                      <w:fldChar w:fldCharType="end"/>
                    </w:r>
                    <w:r>
                      <w:rPr>
                        <w:rFonts w:hint="default" w:ascii="Arial" w:hAnsi="Arial" w:cs="Arial"/>
                      </w:rPr>
                      <w:t xml:space="preserve"> / 9</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ZkOTc5NDkxNzNhZWVmMGMwYzMzMDY4ZWVmNjQ0YjkifQ=="/>
  </w:docVars>
  <w:rsids>
    <w:rsidRoot w:val="00734B53"/>
    <w:rsid w:val="00030363"/>
    <w:rsid w:val="00036FCF"/>
    <w:rsid w:val="00043731"/>
    <w:rsid w:val="0005583E"/>
    <w:rsid w:val="000D00E8"/>
    <w:rsid w:val="000F6E4B"/>
    <w:rsid w:val="00133262"/>
    <w:rsid w:val="00151BD0"/>
    <w:rsid w:val="001728C0"/>
    <w:rsid w:val="00177E61"/>
    <w:rsid w:val="001B0A58"/>
    <w:rsid w:val="001D528C"/>
    <w:rsid w:val="001E39DE"/>
    <w:rsid w:val="001E42D6"/>
    <w:rsid w:val="00201FD3"/>
    <w:rsid w:val="00221C97"/>
    <w:rsid w:val="002401DF"/>
    <w:rsid w:val="002663CB"/>
    <w:rsid w:val="00284011"/>
    <w:rsid w:val="002A2357"/>
    <w:rsid w:val="0033454D"/>
    <w:rsid w:val="0035789E"/>
    <w:rsid w:val="00363D67"/>
    <w:rsid w:val="003C13A5"/>
    <w:rsid w:val="003D39C3"/>
    <w:rsid w:val="003D54F2"/>
    <w:rsid w:val="00424476"/>
    <w:rsid w:val="004440F7"/>
    <w:rsid w:val="00473991"/>
    <w:rsid w:val="00475C70"/>
    <w:rsid w:val="004C3874"/>
    <w:rsid w:val="004E598C"/>
    <w:rsid w:val="00593B81"/>
    <w:rsid w:val="005F10BF"/>
    <w:rsid w:val="00611B7D"/>
    <w:rsid w:val="00631B72"/>
    <w:rsid w:val="006458A7"/>
    <w:rsid w:val="00661CCF"/>
    <w:rsid w:val="006924D2"/>
    <w:rsid w:val="006A43F8"/>
    <w:rsid w:val="006C1AC7"/>
    <w:rsid w:val="00711E6E"/>
    <w:rsid w:val="007210B1"/>
    <w:rsid w:val="00734B53"/>
    <w:rsid w:val="00745C65"/>
    <w:rsid w:val="00762C1C"/>
    <w:rsid w:val="00781358"/>
    <w:rsid w:val="00783EDE"/>
    <w:rsid w:val="00797CC7"/>
    <w:rsid w:val="007A00B9"/>
    <w:rsid w:val="007A51E1"/>
    <w:rsid w:val="007B6A9A"/>
    <w:rsid w:val="00813642"/>
    <w:rsid w:val="00825537"/>
    <w:rsid w:val="00833FE0"/>
    <w:rsid w:val="00886EBD"/>
    <w:rsid w:val="008902E8"/>
    <w:rsid w:val="0089147A"/>
    <w:rsid w:val="008C48E6"/>
    <w:rsid w:val="008C7194"/>
    <w:rsid w:val="008D116C"/>
    <w:rsid w:val="008E4BE6"/>
    <w:rsid w:val="009228F6"/>
    <w:rsid w:val="00936C67"/>
    <w:rsid w:val="0094439F"/>
    <w:rsid w:val="0094605D"/>
    <w:rsid w:val="00987D02"/>
    <w:rsid w:val="00997CA3"/>
    <w:rsid w:val="009A415B"/>
    <w:rsid w:val="009A650E"/>
    <w:rsid w:val="009B3F69"/>
    <w:rsid w:val="009B6B57"/>
    <w:rsid w:val="009C0A15"/>
    <w:rsid w:val="009C4655"/>
    <w:rsid w:val="009D7785"/>
    <w:rsid w:val="00A01429"/>
    <w:rsid w:val="00A02A5B"/>
    <w:rsid w:val="00A06EB0"/>
    <w:rsid w:val="00A30876"/>
    <w:rsid w:val="00A526BD"/>
    <w:rsid w:val="00A719D1"/>
    <w:rsid w:val="00AA087F"/>
    <w:rsid w:val="00B27571"/>
    <w:rsid w:val="00B35B64"/>
    <w:rsid w:val="00B60CB6"/>
    <w:rsid w:val="00B6313D"/>
    <w:rsid w:val="00B9226E"/>
    <w:rsid w:val="00BA5162"/>
    <w:rsid w:val="00C33543"/>
    <w:rsid w:val="00C465DE"/>
    <w:rsid w:val="00C64C75"/>
    <w:rsid w:val="00C9564C"/>
    <w:rsid w:val="00CB3D34"/>
    <w:rsid w:val="00CB7D44"/>
    <w:rsid w:val="00D270F8"/>
    <w:rsid w:val="00D31811"/>
    <w:rsid w:val="00D82814"/>
    <w:rsid w:val="00D87F09"/>
    <w:rsid w:val="00DD2A3A"/>
    <w:rsid w:val="00DD674C"/>
    <w:rsid w:val="00DF4333"/>
    <w:rsid w:val="00E10A48"/>
    <w:rsid w:val="00E22507"/>
    <w:rsid w:val="00E3335A"/>
    <w:rsid w:val="00E4377F"/>
    <w:rsid w:val="00E52546"/>
    <w:rsid w:val="00E74D5D"/>
    <w:rsid w:val="00F03D63"/>
    <w:rsid w:val="00F041F8"/>
    <w:rsid w:val="00F3092D"/>
    <w:rsid w:val="00F32D9F"/>
    <w:rsid w:val="00F56E1C"/>
    <w:rsid w:val="00F72A88"/>
    <w:rsid w:val="00F812B6"/>
    <w:rsid w:val="00FC7B81"/>
    <w:rsid w:val="00FE28FD"/>
    <w:rsid w:val="0CDA0DE5"/>
    <w:rsid w:val="157839B4"/>
    <w:rsid w:val="21190F05"/>
    <w:rsid w:val="2653558E"/>
    <w:rsid w:val="28DA52FC"/>
    <w:rsid w:val="33B51A84"/>
    <w:rsid w:val="41A43864"/>
    <w:rsid w:val="49C04A7A"/>
    <w:rsid w:val="5CEF0A6D"/>
    <w:rsid w:val="63DC7C97"/>
    <w:rsid w:val="64DF4A2F"/>
    <w:rsid w:val="67F14836"/>
    <w:rsid w:val="67F1769E"/>
    <w:rsid w:val="698C1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18"/>
      <w:szCs w:val="22"/>
      <w:lang w:val="en-US" w:eastAsia="zh-CN" w:bidi="ar-SA"/>
    </w:rPr>
  </w:style>
  <w:style w:type="paragraph" w:styleId="2">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9"/>
    <w:semiHidden/>
    <w:unhideWhenUsed/>
    <w:qFormat/>
    <w:uiPriority w:val="99"/>
    <w:rPr>
      <w:szCs w:val="18"/>
    </w:rPr>
  </w:style>
  <w:style w:type="paragraph" w:styleId="4">
    <w:name w:val="footer"/>
    <w:basedOn w:val="1"/>
    <w:link w:val="13"/>
    <w:unhideWhenUsed/>
    <w:qFormat/>
    <w:uiPriority w:val="99"/>
    <w:pPr>
      <w:tabs>
        <w:tab w:val="center" w:pos="4153"/>
        <w:tab w:val="right" w:pos="8306"/>
      </w:tabs>
      <w:snapToGrid w:val="0"/>
      <w:jc w:val="left"/>
    </w:pPr>
    <w:rPr>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llowedHyperlink"/>
    <w:basedOn w:val="8"/>
    <w:semiHidden/>
    <w:unhideWhenUsed/>
    <w:qFormat/>
    <w:uiPriority w:val="99"/>
    <w:rPr>
      <w:color w:val="333333"/>
      <w:u w:val="none"/>
    </w:rPr>
  </w:style>
  <w:style w:type="character" w:styleId="10">
    <w:name w:val="Emphasis"/>
    <w:basedOn w:val="8"/>
    <w:qFormat/>
    <w:uiPriority w:val="20"/>
    <w:rPr>
      <w:i/>
    </w:rPr>
  </w:style>
  <w:style w:type="character" w:styleId="11">
    <w:name w:val="Hyperlink"/>
    <w:basedOn w:val="8"/>
    <w:semiHidden/>
    <w:unhideWhenUsed/>
    <w:qFormat/>
    <w:uiPriority w:val="99"/>
    <w:rPr>
      <w:color w:val="333333"/>
      <w:u w:val="none"/>
    </w:rPr>
  </w:style>
  <w:style w:type="character" w:customStyle="1" w:styleId="12">
    <w:name w:val="页眉 字符"/>
    <w:basedOn w:val="8"/>
    <w:link w:val="5"/>
    <w:qFormat/>
    <w:uiPriority w:val="99"/>
    <w:rPr>
      <w:sz w:val="18"/>
      <w:szCs w:val="18"/>
    </w:rPr>
  </w:style>
  <w:style w:type="character" w:customStyle="1" w:styleId="13">
    <w:name w:val="页脚 字符"/>
    <w:basedOn w:val="8"/>
    <w:link w:val="4"/>
    <w:qFormat/>
    <w:uiPriority w:val="99"/>
    <w:rPr>
      <w:sz w:val="18"/>
      <w:szCs w:val="18"/>
    </w:rPr>
  </w:style>
  <w:style w:type="paragraph" w:styleId="14">
    <w:name w:val="List Paragraph"/>
    <w:basedOn w:val="1"/>
    <w:qFormat/>
    <w:uiPriority w:val="34"/>
    <w:pPr>
      <w:ind w:firstLine="420" w:firstLineChars="200"/>
    </w:pPr>
  </w:style>
  <w:style w:type="table" w:customStyle="1" w:styleId="15">
    <w:name w:val="TableGrid1"/>
    <w:qFormat/>
    <w:uiPriority w:val="0"/>
    <w:tblPr>
      <w:tblCellMar>
        <w:top w:w="0" w:type="dxa"/>
        <w:left w:w="0" w:type="dxa"/>
        <w:bottom w:w="0" w:type="dxa"/>
        <w:right w:w="0" w:type="dxa"/>
      </w:tblCellMar>
    </w:tblPr>
  </w:style>
  <w:style w:type="paragraph" w:customStyle="1" w:styleId="16">
    <w:name w:val="Table Text"/>
    <w:basedOn w:val="1"/>
    <w:qFormat/>
    <w:uiPriority w:val="0"/>
    <w:pPr>
      <w:keepNext/>
      <w:topLinePunct/>
      <w:adjustRightInd w:val="0"/>
      <w:snapToGrid w:val="0"/>
      <w:spacing w:before="80" w:after="80" w:line="240" w:lineRule="atLeast"/>
    </w:pPr>
    <w:rPr>
      <w:rFonts w:ascii="Calibri" w:hAnsi="Calibri" w:eastAsia="华文细黑" w:cs="Arial"/>
      <w:snapToGrid w:val="0"/>
      <w:kern w:val="0"/>
      <w:sz w:val="24"/>
      <w:szCs w:val="21"/>
    </w:rPr>
  </w:style>
  <w:style w:type="table" w:customStyle="1" w:styleId="17">
    <w:name w:val="清单表 3 - 着色 31"/>
    <w:basedOn w:val="6"/>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character" w:customStyle="1" w:styleId="18">
    <w:name w:val="明显参考1"/>
    <w:basedOn w:val="8"/>
    <w:qFormat/>
    <w:uiPriority w:val="32"/>
    <w:rPr>
      <w:b/>
      <w:bCs/>
      <w:smallCaps/>
      <w:color w:val="5B9BD5" w:themeColor="accent1"/>
      <w:spacing w:val="5"/>
      <w14:textFill>
        <w14:solidFill>
          <w14:schemeClr w14:val="accent1"/>
        </w14:solidFill>
      </w14:textFill>
    </w:rPr>
  </w:style>
  <w:style w:type="character" w:customStyle="1" w:styleId="19">
    <w:name w:val="批注框文本 字符"/>
    <w:basedOn w:val="8"/>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1510</Words>
  <Characters>8451</Characters>
  <Lines>74</Lines>
  <Paragraphs>21</Paragraphs>
  <TotalTime>23</TotalTime>
  <ScaleCrop>false</ScaleCrop>
  <LinksUpToDate>false</LinksUpToDate>
  <CharactersWithSpaces>9717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2023-07-13T01:12:00Z</dcterms:created>
  <dc:creator>leedou</dc:creator>
  <cp:lastModifiedBy>tonyares</cp:lastModifiedBy>
  <cp:lastPrinted>2022-11-26T05:36:00Z</cp:lastPrinted>
  <dcterms:modified xsi:type="dcterms:W3CDTF">2023-08-24T01:56:48Z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E733A569B46F4F25A5A6C2D00EE6D450_13</vt:lpwstr>
  </property>
</Properties>
</file>